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8E" w:rsidRDefault="00D35CD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</w:p>
    <w:p w:rsidR="006A4E8E" w:rsidRDefault="00D35CD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международной научной конференции </w:t>
      </w:r>
    </w:p>
    <w:p w:rsidR="006A4E8E" w:rsidRDefault="00D35CD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«Русский язык в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современном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онлайн-образовании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A4E8E" w:rsidRDefault="006A4E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4E8E" w:rsidRDefault="00D35CD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14-15 ноября 2020 года</w:t>
      </w:r>
    </w:p>
    <w:p w:rsidR="006A4E8E" w:rsidRDefault="006A4E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4E8E" w:rsidRDefault="00D35CD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организатор конференции — кафедра русского языка и методики его преподавания ФГБОУ ВО «ВГСПУ»</w:t>
      </w:r>
    </w:p>
    <w:p w:rsidR="006A4E8E" w:rsidRDefault="006A4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E8E" w:rsidRDefault="006A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E8E" w:rsidRDefault="006A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ноября, 8:00 – 14:45 (московское </w:t>
      </w:r>
      <w:r>
        <w:rPr>
          <w:rFonts w:ascii="Times New Roman" w:hAnsi="Times New Roman" w:cs="Times New Roman"/>
          <w:b/>
          <w:sz w:val="28"/>
          <w:szCs w:val="28"/>
        </w:rPr>
        <w:t>время)</w:t>
      </w:r>
    </w:p>
    <w:p w:rsidR="006A4E8E" w:rsidRDefault="006A4E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Торжественное открытие конференции</w:t>
      </w:r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8:00 Приветствие ректора ВГСПУ проф. А.М. Короткова </w:t>
      </w:r>
      <w:r>
        <w:rPr>
          <w:rFonts w:ascii="Times New Roman" w:hAnsi="Times New Roman" w:cs="Times New Roman"/>
          <w:sz w:val="28"/>
          <w:szCs w:val="28"/>
          <w:lang w:val="en-US"/>
        </w:rPr>
        <w:t>rector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vspu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8:02 Приветствие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ИРЯиС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ВГСПУ проф.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filolog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vspu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8:04 Приветствие от вьетнамских учителей русского языка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 </w:t>
      </w:r>
      <w:hyperlink r:id="rId4"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vi-VN" w:eastAsia="ru-RU"/>
          </w:rPr>
          <w:t>thudat@moet.gov.vn</w:t>
        </w:r>
      </w:hyperlink>
      <w:r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val="vi-VN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 Ань </w:t>
      </w:r>
      <w:hyperlink r:id="rId5" w:tgtFrame="_blank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phamlananhtpchp@gmail.com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(Буй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 </w:t>
      </w:r>
      <w:hyperlink r:id="rId6" w:tgtFrame="_blank">
        <w:r>
          <w:rPr>
            <w:rStyle w:val="ListLabel3"/>
          </w:rPr>
          <w:t>buivan.1605@gmail.com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6A4E8E" w:rsidRDefault="006A4E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Первое пленарное заседание</w:t>
      </w:r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8:05 Супрун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suprun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vspu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8:12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Хэчжэнь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Российская новость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глобальном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>fu.hechjen@yandex.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>ru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8:19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Цзятун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Роль заимствования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 как иностранному в китайской аудитории </w:t>
      </w:r>
      <w:hyperlink r:id="rId8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ong.valentine@yandex.ru</w:t>
        </w:r>
      </w:hyperlink>
    </w:p>
    <w:p w:rsidR="006A4E8E" w:rsidRDefault="00D35C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8:26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Сюцзюань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Проблема изучения частиц в преподавании русского языка в Китае (на примере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буквально)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xuxiujuan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shida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@126.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com</w:t>
      </w:r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8:35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Банерджи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Л.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Преимущества и недостатки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онлайн-обучения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русскому языку в Индии </w:t>
      </w:r>
      <w:r>
        <w:rPr>
          <w:rFonts w:ascii="Times New Roman" w:hAnsi="Times New Roman" w:cs="Times New Roman"/>
          <w:sz w:val="28"/>
          <w:szCs w:val="28"/>
        </w:rPr>
        <w:t>lilyban2001@yahoo.com</w:t>
      </w:r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8:45 Гаджиев А.А. Вопросы преподавания ру</w:t>
      </w:r>
      <w:r>
        <w:rPr>
          <w:rFonts w:ascii="Times New Roman" w:hAnsi="Times New Roman" w:cs="Times New Roman"/>
          <w:sz w:val="28"/>
          <w:szCs w:val="28"/>
        </w:rPr>
        <w:t xml:space="preserve">сской литературы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Азербайджанской Республике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asif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hacili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8:55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Искандари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Норузи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 Проблемы обучения русскому языку в иранской виртуальной аудитории </w:t>
      </w:r>
      <w:hyperlink r:id="rId9"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bidi="fa-IR"/>
          </w:rPr>
          <w:t>Mah.norouzi@atu.ac.</w:t>
        </w:r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bidi="fa-IR"/>
          </w:rPr>
          <w:t>ir</w:t>
        </w:r>
      </w:hyperlink>
      <w:r>
        <w:rPr>
          <w:rStyle w:val="-"/>
          <w:rFonts w:ascii="Times New Roman" w:eastAsia="Times New Roman" w:hAnsi="Times New Roman" w:cs="Times New Roman"/>
          <w:iCs/>
          <w:color w:val="auto"/>
          <w:sz w:val="28"/>
          <w:szCs w:val="28"/>
          <w:u w:val="none"/>
          <w:lang w:bidi="fa-IR"/>
        </w:rPr>
        <w:t xml:space="preserve"> </w:t>
      </w:r>
      <w:hyperlink r:id="rId10"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bidi="fa-IR"/>
          </w:rPr>
          <w:t>Norouzi.mahnaz@gmail.com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bidi="fa-IR"/>
        </w:rPr>
        <w:t xml:space="preserve"> </w:t>
      </w:r>
      <w:hyperlink r:id="rId11"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bidi="fa-IR"/>
          </w:rPr>
          <w:t>m_eskandary@atu.ac.ir</w:t>
        </w:r>
      </w:hyperlink>
      <w:r>
        <w:rPr>
          <w:rStyle w:val="-"/>
          <w:rFonts w:ascii="Times New Roman" w:eastAsia="Times New Roman" w:hAnsi="Times New Roman" w:cs="Times New Roman"/>
          <w:iCs/>
          <w:color w:val="auto"/>
          <w:sz w:val="28"/>
          <w:szCs w:val="28"/>
          <w:u w:val="none"/>
          <w:lang w:bidi="fa-IR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fa-IR"/>
        </w:rPr>
        <w:t>eskandari.mahnush@gmail.com</w:t>
      </w:r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9:02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Способы повышения эффективности обучения русскому языку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персоговорящих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онлайн-режиме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2"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bidi="fa-IR"/>
          </w:rPr>
          <w:t>m_eskandary@atu.ac.ir</w:t>
        </w:r>
      </w:hyperlink>
      <w:r>
        <w:rPr>
          <w:rStyle w:val="-"/>
          <w:rFonts w:ascii="Times New Roman" w:eastAsia="Times New Roman" w:hAnsi="Times New Roman" w:cs="Times New Roman"/>
          <w:iCs/>
          <w:color w:val="auto"/>
          <w:sz w:val="28"/>
          <w:szCs w:val="28"/>
          <w:u w:val="none"/>
          <w:lang w:bidi="fa-IR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fa-IR"/>
        </w:rPr>
        <w:t>eskandari.mahnush@gmail.com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 О средствах выражения идейного содержания прои</w:t>
      </w:r>
      <w:r>
        <w:rPr>
          <w:rFonts w:ascii="Times New Roman" w:hAnsi="Times New Roman" w:cs="Times New Roman"/>
          <w:sz w:val="28"/>
          <w:szCs w:val="28"/>
        </w:rPr>
        <w:t xml:space="preserve">зведения: лингвистический подход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adkaksin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A4E8E" w:rsidRDefault="00D35CDB">
      <w:pPr>
        <w:spacing w:after="0" w:line="240" w:lineRule="auto"/>
        <w:jc w:val="both"/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9:20 </w:t>
      </w:r>
      <w:proofErr w:type="spellStart"/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Кадыркулова</w:t>
      </w:r>
      <w:proofErr w:type="spellEnd"/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У.К. Дистанционное обучение русскому языку: </w:t>
      </w:r>
      <w:proofErr w:type="spellStart"/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онлайн</w:t>
      </w:r>
      <w:proofErr w:type="spellEnd"/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или </w:t>
      </w:r>
      <w:proofErr w:type="spellStart"/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офлайн</w:t>
      </w:r>
      <w:proofErr w:type="spellEnd"/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? </w:t>
      </w:r>
      <w:hyperlink r:id="rId13"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en-US" w:eastAsia="ru-RU"/>
          </w:rPr>
          <w:t>upel</w:t>
        </w:r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en-US" w:eastAsia="ru-RU"/>
          </w:rPr>
          <w:t>kadyrkulova</w:t>
        </w:r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en-US" w:eastAsia="ru-RU"/>
          </w:rPr>
          <w:t>mail</w:t>
        </w:r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en-US" w:eastAsia="ru-RU"/>
          </w:rPr>
          <w:t>ru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9:28 Пашаева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 Русская фразеология при изучении в Турции русского языка как иностранного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онлайн-образовании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>firanqiz@mail.ru</w:t>
        </w:r>
      </w:hyperlink>
    </w:p>
    <w:p w:rsidR="006A4E8E" w:rsidRDefault="00D35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9:36 Сироткина Т.А. Русский язык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</w:t>
      </w:r>
      <w:r>
        <w:rPr>
          <w:rFonts w:ascii="Times New Roman" w:hAnsi="Times New Roman" w:cs="Times New Roman"/>
          <w:sz w:val="28"/>
          <w:szCs w:val="28"/>
        </w:rPr>
        <w:t>разовании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проблемы методического обеспечения краеведческих дисциплин sirotkina71@mail.ru</w:t>
      </w: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Второе пленарное заседание</w:t>
      </w:r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9:45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Д.М., Соколова А.А., Фатеева Н.А.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военном вузе </w:t>
      </w:r>
      <w:hyperlink r:id="rId15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diana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455104@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asok19@yandex.ru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fna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2007@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9:52 Бекасова Е.Н.,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Стратегии преподавания дисциплин историко-лингвистического цикла в русле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онлайн-обучения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8">
        <w:r>
          <w:rPr>
            <w:rStyle w:val="-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bekasova</w:t>
        </w:r>
        <w:r>
          <w:rPr>
            <w:rStyle w:val="-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@</w:t>
        </w:r>
        <w:r>
          <w:rPr>
            <w:rStyle w:val="-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10:00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Растягаев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Онлайн-словари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онлайн-образованию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goldword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A4E8E" w:rsidRDefault="00D3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10:10 Нефедова Е.А. Из опыта </w:t>
      </w:r>
      <w:proofErr w:type="spellStart"/>
      <w:r>
        <w:rPr>
          <w:color w:val="auto"/>
          <w:sz w:val="28"/>
          <w:szCs w:val="28"/>
        </w:rPr>
        <w:t>онлайн-преподавания</w:t>
      </w:r>
      <w:proofErr w:type="spellEnd"/>
      <w:r>
        <w:rPr>
          <w:color w:val="auto"/>
          <w:sz w:val="28"/>
          <w:szCs w:val="28"/>
        </w:rPr>
        <w:t xml:space="preserve"> курса «Русская диалектология» (март-май 2020 года) </w:t>
      </w:r>
      <w:proofErr w:type="spellStart"/>
      <w:r>
        <w:rPr>
          <w:color w:val="auto"/>
          <w:sz w:val="28"/>
          <w:szCs w:val="28"/>
          <w:lang w:val="en-US" w:eastAsia="ru-RU"/>
        </w:rPr>
        <w:t>eanefedova</w:t>
      </w:r>
      <w:proofErr w:type="spellEnd"/>
      <w:r>
        <w:rPr>
          <w:color w:val="auto"/>
          <w:sz w:val="28"/>
          <w:szCs w:val="28"/>
          <w:lang w:eastAsia="ru-RU"/>
        </w:rPr>
        <w:t>@</w:t>
      </w:r>
      <w:proofErr w:type="spellStart"/>
      <w:r>
        <w:rPr>
          <w:color w:val="auto"/>
          <w:sz w:val="28"/>
          <w:szCs w:val="28"/>
          <w:lang w:val="en-US" w:eastAsia="ru-RU"/>
        </w:rPr>
        <w:t>gmail</w:t>
      </w:r>
      <w:proofErr w:type="spellEnd"/>
      <w:r>
        <w:rPr>
          <w:color w:val="auto"/>
          <w:sz w:val="28"/>
          <w:szCs w:val="28"/>
          <w:lang w:eastAsia="ru-RU"/>
        </w:rPr>
        <w:t>.</w:t>
      </w:r>
      <w:r>
        <w:rPr>
          <w:color w:val="auto"/>
          <w:sz w:val="28"/>
          <w:szCs w:val="28"/>
          <w:lang w:val="en-US" w:eastAsia="ru-RU"/>
        </w:rPr>
        <w:t>com</w:t>
      </w:r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10:20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Комплексная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(дисциплина «Современный русский язык.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Морфология»)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terkulov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6A4E8E" w:rsidRDefault="00D3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10:30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 Вербальные средства манипуляции сознанием как объект анализа  в процессе изучения русского языка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онлайн-фо</w:t>
      </w:r>
      <w:r>
        <w:rPr>
          <w:rFonts w:ascii="Times New Roman" w:hAnsi="Times New Roman" w:cs="Times New Roman"/>
          <w:sz w:val="28"/>
          <w:szCs w:val="28"/>
        </w:rPr>
        <w:t>рмате</w:t>
      </w:r>
      <w:proofErr w:type="spellEnd"/>
    </w:p>
    <w:p w:rsidR="006A4E8E" w:rsidRDefault="00D35CD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10:40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Неологизмы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>
        <w:rPr>
          <w:sz w:val="28"/>
          <w:szCs w:val="28"/>
        </w:rPr>
        <w:t xml:space="preserve"> </w:t>
      </w:r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10:49 Попов С.А. О роли электронных средств массовых коммуникаций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онлайн-образовании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gtFrame="_blank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spo@bk.ru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10:57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Традиционное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дистанционное обучение: данные анкетирования современной молодёжи </w:t>
      </w:r>
      <w:hyperlink r:id="rId21"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85ninochka67@mail.ru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11:05 Москвин В. П. </w:t>
      </w:r>
      <w:r>
        <w:rPr>
          <w:rFonts w:ascii="Times New Roman" w:hAnsi="Times New Roman" w:cs="Times New Roman"/>
          <w:bCs/>
          <w:cap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есять тёмных мест в поэзии </w:t>
      </w:r>
      <w:r>
        <w:rPr>
          <w:rFonts w:ascii="Times New Roman" w:hAnsi="Times New Roman" w:cs="Times New Roman"/>
          <w:bCs/>
          <w:caps/>
          <w:sz w:val="28"/>
          <w:szCs w:val="28"/>
        </w:rPr>
        <w:t>О. М</w:t>
      </w:r>
      <w:r>
        <w:rPr>
          <w:rFonts w:ascii="Times New Roman" w:hAnsi="Times New Roman" w:cs="Times New Roman"/>
          <w:bCs/>
          <w:sz w:val="28"/>
          <w:szCs w:val="28"/>
        </w:rPr>
        <w:t>андельштама: комментарии и расшифровк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hyperlink r:id="rId22" w:tgtFrame="_blank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vasmoskvin@yandex.ru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11:15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Янченко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В.Д.,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Д.С. </w:t>
      </w:r>
      <w:r>
        <w:rPr>
          <w:rFonts w:ascii="Times New Roman" w:hAnsi="Times New Roman" w:cs="Times New Roman"/>
          <w:bCs/>
          <w:sz w:val="28"/>
          <w:szCs w:val="28"/>
        </w:rPr>
        <w:t>Как соединить процесс обучения и воспитания в школьном курсе русского родного языка? (на материале лексики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23" w:tgtFrame="_blank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v.d.yanchenko@gmail.com</w:t>
        </w:r>
      </w:hyperlink>
    </w:p>
    <w:p w:rsidR="006A4E8E" w:rsidRDefault="006A4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Третье пленарное заседание</w:t>
      </w:r>
    </w:p>
    <w:p w:rsidR="006A4E8E" w:rsidRDefault="00D35CD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11:25 Щербак А.С. Приложение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WeChat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учебном процессе обучения китайских студентов русскому языку </w:t>
      </w:r>
      <w:hyperlink r:id="rId24" w:tgtFrame="_blank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ant_scherbak@mail.ru</w:t>
        </w:r>
      </w:hyperlink>
    </w:p>
    <w:p w:rsidR="006A4E8E" w:rsidRDefault="00D35CDB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1:35 </w:t>
      </w:r>
      <w:proofErr w:type="spellStart"/>
      <w:r>
        <w:rPr>
          <w:rFonts w:ascii="Times New Roman" w:hAnsi="Times New Roman" w:cs="Times New Roman"/>
          <w:sz w:val="28"/>
          <w:szCs w:val="28"/>
        </w:rPr>
        <w:t>Юе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Представление топонимического материала в виртуальной обучающей среде </w:t>
      </w:r>
      <w:hyperlink r:id="rId25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eastAsia="zh-CN"/>
          </w:rPr>
          <w:t>yuequ0726@yandex.com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11:42 Пантелеев И.В. Специфика преподавания теологических дисциплин в режиме дистанционного обучения </w:t>
      </w:r>
      <w:hyperlink r:id="rId26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igvpant@mail.ru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11:49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Писарская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Т.Р. Особенности и перспективы создания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онлайн-курса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испанскому языку в неязыковом вузе </w:t>
      </w:r>
      <w:hyperlink r:id="rId27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tamara.tamrad@gmail.com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11:56 Горбань О.А.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онлайн-обучении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историческим лингвистическим дисциплинам </w:t>
      </w:r>
      <w:hyperlink r:id="rId28" w:tgtFrame="_blank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>o.gorban@mail.ru</w:t>
        </w:r>
      </w:hyperlink>
    </w:p>
    <w:p w:rsidR="006A4E8E" w:rsidRDefault="00D3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12:05 </w:t>
      </w:r>
      <w:proofErr w:type="spellStart"/>
      <w:r>
        <w:rPr>
          <w:color w:val="auto"/>
          <w:sz w:val="28"/>
          <w:szCs w:val="28"/>
        </w:rPr>
        <w:t>Шацкая</w:t>
      </w:r>
      <w:proofErr w:type="spellEnd"/>
      <w:r>
        <w:rPr>
          <w:color w:val="auto"/>
          <w:sz w:val="28"/>
          <w:szCs w:val="28"/>
        </w:rPr>
        <w:t xml:space="preserve"> М.Ф. Специфика преподавания русской грамматики (разделы «Словообразование», </w:t>
      </w:r>
      <w:r>
        <w:rPr>
          <w:color w:val="auto"/>
          <w:sz w:val="28"/>
          <w:szCs w:val="28"/>
        </w:rPr>
        <w:t xml:space="preserve">«Морфология») в </w:t>
      </w:r>
      <w:proofErr w:type="spellStart"/>
      <w:r>
        <w:rPr>
          <w:color w:val="auto"/>
          <w:sz w:val="28"/>
          <w:szCs w:val="28"/>
        </w:rPr>
        <w:t>онлайн-формате</w:t>
      </w:r>
      <w:proofErr w:type="spellEnd"/>
      <w:r>
        <w:rPr>
          <w:color w:val="auto"/>
          <w:sz w:val="28"/>
          <w:szCs w:val="28"/>
        </w:rPr>
        <w:t xml:space="preserve"> marina.schatzckaya@yandex.ru</w:t>
      </w:r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12:15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Духовная культура казачества как объект дистанционного изучения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filolog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vspu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12:22 </w:t>
      </w:r>
      <w:r>
        <w:rPr>
          <w:rFonts w:ascii="Times New Roman" w:hAnsi="Times New Roman" w:cs="Times New Roman"/>
          <w:sz w:val="28"/>
          <w:szCs w:val="28"/>
        </w:rPr>
        <w:t>Франко А. Лекция во время вируса aner7paneuropa@libero.it</w:t>
      </w:r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12:29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П.В. Русский язык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дистанционном обучении: опыт преподавателя и студента </w:t>
      </w:r>
      <w:hyperlink r:id="rId29" w:tgtFrame="_blank">
        <w:r>
          <w:rPr>
            <w:rStyle w:val="-"/>
            <w:rFonts w:ascii="Times New Roman" w:hAnsi="Times New Roman" w:cs="Times New Roman"/>
            <w:color w:val="3C4043"/>
            <w:sz w:val="28"/>
            <w:szCs w:val="28"/>
            <w:highlight w:val="white"/>
            <w:u w:val="none"/>
          </w:rPr>
          <w:t>petches@yandex.ru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12:36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Б.Г. Филологический анализ текста как средство углублённого изучения русского языка и литературы </w:t>
      </w:r>
      <w:hyperlink r:id="rId30"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Boris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bobylev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yandex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12:44 Кузнецова Е.В. Организация диалектологической практики студентов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онлайн-формате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электронного лексического атласа региона </w:t>
      </w:r>
      <w:hyperlink r:id="rId31" w:tgtFrame="_blank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kev7-78@mail.ru</w:t>
        </w:r>
      </w:hyperlink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12:51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Дистанционное обучение русскому языку как иностранному для студентов филологов в условиях пандемии: заметки преподавателя из Польши piotrust@poczta.onet.pl</w:t>
      </w:r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12:58 Каунова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Развитие критическог</w:t>
      </w:r>
      <w:r>
        <w:rPr>
          <w:rFonts w:ascii="Times New Roman" w:hAnsi="Times New Roman" w:cs="Times New Roman"/>
          <w:sz w:val="28"/>
          <w:szCs w:val="28"/>
        </w:rPr>
        <w:t xml:space="preserve">о мышления на уроках русского языка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katekw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23@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gmail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com</w:t>
      </w:r>
    </w:p>
    <w:p w:rsidR="006A4E8E" w:rsidRDefault="006A4E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Четвёртое пленарное заседание</w:t>
      </w:r>
    </w:p>
    <w:p w:rsidR="006A4E8E" w:rsidRDefault="00D35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13:05 Верховых Л.Н. Об особенностях изучения синтаксиса русского языка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лингвокраеведческой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основе с использованием дистанционных образовательных технологий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lverhovyh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13:15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Заонегина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Использование современных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в системе СПО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ZaoneginaVV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13:25 Чесноков И.И. Преподавание русского языка как иностранного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форматах </w:t>
      </w:r>
      <w:hyperlink r:id="rId32" w:tgtFrame="_blank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>isto1923@yandex.ru</w:t>
        </w:r>
      </w:hyperlink>
    </w:p>
    <w:p w:rsidR="006A4E8E" w:rsidRDefault="00D35CDB">
      <w:pPr>
        <w:pStyle w:val="Default"/>
        <w:jc w:val="both"/>
      </w:pPr>
      <w:r>
        <w:rPr>
          <w:color w:val="auto"/>
          <w:sz w:val="28"/>
          <w:szCs w:val="28"/>
        </w:rPr>
        <w:t xml:space="preserve">13:35 Никитина Т.Г., </w:t>
      </w:r>
      <w:proofErr w:type="spellStart"/>
      <w:r>
        <w:rPr>
          <w:color w:val="auto"/>
          <w:sz w:val="28"/>
          <w:szCs w:val="28"/>
        </w:rPr>
        <w:t>Рогалёва</w:t>
      </w:r>
      <w:proofErr w:type="spellEnd"/>
      <w:r>
        <w:rPr>
          <w:color w:val="auto"/>
          <w:sz w:val="28"/>
          <w:szCs w:val="28"/>
        </w:rPr>
        <w:t xml:space="preserve"> Е.И. Русский язык как иностранный в формате обучающего </w:t>
      </w:r>
      <w:proofErr w:type="spellStart"/>
      <w:r>
        <w:rPr>
          <w:color w:val="auto"/>
          <w:sz w:val="28"/>
          <w:szCs w:val="28"/>
        </w:rPr>
        <w:t>микроблога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color w:val="auto"/>
          <w:sz w:val="28"/>
          <w:szCs w:val="28"/>
          <w:lang w:eastAsia="ru-RU"/>
        </w:rPr>
        <w:t>cambala</w:t>
      </w:r>
      <w:proofErr w:type="spellEnd"/>
      <w:r>
        <w:rPr>
          <w:rFonts w:eastAsia="Times New Roman"/>
          <w:iCs/>
          <w:color w:val="auto"/>
          <w:sz w:val="28"/>
          <w:szCs w:val="28"/>
          <w:lang w:eastAsia="ru-RU"/>
        </w:rPr>
        <w:t> </w:t>
      </w:r>
      <w:hyperlink r:id="rId33" w:tgtFrame="_blank">
        <w:r>
          <w:rPr>
            <w:rStyle w:val="-"/>
            <w:rFonts w:eastAsia="Times New Roman"/>
            <w:iCs/>
            <w:color w:val="auto"/>
            <w:sz w:val="28"/>
            <w:szCs w:val="28"/>
            <w:u w:val="none"/>
            <w:lang w:eastAsia="ru-RU"/>
          </w:rPr>
          <w:t>2007@yandex.ru</w:t>
        </w:r>
      </w:hyperlink>
    </w:p>
    <w:p w:rsidR="006A4E8E" w:rsidRDefault="00D3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13:45 </w:t>
      </w:r>
      <w:proofErr w:type="spellStart"/>
      <w:r>
        <w:rPr>
          <w:color w:val="auto"/>
          <w:sz w:val="28"/>
          <w:szCs w:val="28"/>
        </w:rPr>
        <w:t>Черницына</w:t>
      </w:r>
      <w:proofErr w:type="spellEnd"/>
      <w:r>
        <w:rPr>
          <w:color w:val="auto"/>
          <w:sz w:val="28"/>
          <w:szCs w:val="28"/>
        </w:rPr>
        <w:t xml:space="preserve"> Т.В. </w:t>
      </w:r>
      <w:r>
        <w:rPr>
          <w:color w:val="auto"/>
          <w:sz w:val="28"/>
          <w:szCs w:val="28"/>
        </w:rPr>
        <w:t xml:space="preserve">О дистанционном обучении русскому языку как иностранному </w:t>
      </w:r>
      <w:r>
        <w:rPr>
          <w:rFonts w:eastAsia="Times New Roman"/>
          <w:color w:val="auto"/>
          <w:sz w:val="28"/>
          <w:szCs w:val="28"/>
        </w:rPr>
        <w:t>tatyana-chernicyna@yandex.ru</w:t>
      </w:r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13:55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Шульдишова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 </w:t>
      </w:r>
      <w:r>
        <w:rPr>
          <w:rFonts w:ascii="Times New Roman" w:hAnsi="Times New Roman" w:cs="Times New Roman"/>
          <w:sz w:val="28"/>
          <w:szCs w:val="28"/>
        </w:rPr>
        <w:t xml:space="preserve">Ролевые игры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организации внеаудиторной работы с иностранными студентами </w:t>
      </w:r>
      <w:hyperlink r:id="rId34" w:tgtFrame="_blank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>shu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>ld_a@mail.ru</w:t>
        </w:r>
      </w:hyperlink>
    </w:p>
    <w:p w:rsidR="006A4E8E" w:rsidRDefault="00D35CDB">
      <w:pPr>
        <w:spacing w:after="0" w:line="240" w:lineRule="auto"/>
        <w:jc w:val="both"/>
      </w:pPr>
      <w:r>
        <w:rPr>
          <w:rStyle w:val="citation"/>
          <w:rFonts w:ascii="Times New Roman" w:hAnsi="Times New Roman" w:cs="Times New Roman"/>
          <w:sz w:val="28"/>
          <w:szCs w:val="28"/>
        </w:rPr>
        <w:t xml:space="preserve">14:05 </w:t>
      </w:r>
      <w:proofErr w:type="spellStart"/>
      <w:r>
        <w:rPr>
          <w:rStyle w:val="citation"/>
          <w:rFonts w:ascii="Times New Roman" w:hAnsi="Times New Roman" w:cs="Times New Roman"/>
          <w:sz w:val="28"/>
          <w:szCs w:val="28"/>
        </w:rPr>
        <w:t>Ланге</w:t>
      </w:r>
      <w:proofErr w:type="spellEnd"/>
      <w:r>
        <w:rPr>
          <w:rStyle w:val="citation"/>
          <w:rFonts w:ascii="Times New Roman" w:hAnsi="Times New Roman" w:cs="Times New Roman"/>
          <w:sz w:val="28"/>
          <w:szCs w:val="28"/>
        </w:rPr>
        <w:t xml:space="preserve"> Н.В. Возможности платформы </w:t>
      </w:r>
      <w:r>
        <w:rPr>
          <w:rStyle w:val="citation"/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Style w:val="citation"/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spellStart"/>
      <w:r>
        <w:rPr>
          <w:rStyle w:val="citation"/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>
        <w:rPr>
          <w:rStyle w:val="citation"/>
          <w:rFonts w:ascii="Times New Roman" w:hAnsi="Times New Roman" w:cs="Times New Roman"/>
          <w:sz w:val="28"/>
          <w:szCs w:val="28"/>
        </w:rPr>
        <w:t xml:space="preserve"> по русскому языку как иностранному </w:t>
      </w:r>
      <w:hyperlink r:id="rId35" w:tgtFrame="_blank">
        <w:r>
          <w:rPr>
            <w:rStyle w:val="-"/>
            <w:rFonts w:ascii="Times New Roman" w:hAnsi="Times New Roman" w:cs="Times New Roman"/>
            <w:color w:val="3C4043"/>
            <w:sz w:val="28"/>
            <w:szCs w:val="28"/>
            <w:highlight w:val="white"/>
            <w:u w:val="none"/>
          </w:rPr>
          <w:t>langenina@rambler.ru</w:t>
        </w:r>
      </w:hyperlink>
    </w:p>
    <w:p w:rsidR="006A4E8E" w:rsidRDefault="00D35CDB">
      <w:pPr>
        <w:spacing w:after="0" w:line="240" w:lineRule="auto"/>
        <w:jc w:val="both"/>
        <w:rPr>
          <w:rStyle w:val="citatio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14:15 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Культурологическая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пресуппозиция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онлайн-преподавании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РКИ basha2012@icloud.com</w:t>
      </w:r>
    </w:p>
    <w:p w:rsidR="006A4E8E" w:rsidRDefault="00D35CD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14:25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изучении темы «Смоленск: история и современность» в рамках речевого практикума с иностранными курсантами подготовительного курса </w:t>
      </w:r>
      <w:hyperlink r:id="rId36"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25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alex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rambler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 32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Э., Удэ Ф. Э. Моральные ценности народа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ибибио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отражение в языке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udefriday@yahoo.com</w:t>
      </w:r>
    </w:p>
    <w:p w:rsidR="006A4E8E" w:rsidRDefault="00D35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14:39 Удэ Ф. 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Возрождение системы знаний коренных народов Нигерии: тематическое исследование отдельны</w:t>
      </w:r>
      <w:r>
        <w:rPr>
          <w:rFonts w:ascii="Times New Roman" w:hAnsi="Times New Roman" w:cs="Times New Roman"/>
          <w:sz w:val="28"/>
          <w:szCs w:val="28"/>
        </w:rPr>
        <w:t xml:space="preserve">х церемоний народа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ибибио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udefriday@yahoo.com</w:t>
      </w:r>
    </w:p>
    <w:p w:rsidR="006A4E8E" w:rsidRDefault="00D35CD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 ноября, 8:00 – 9:30 (московское время)</w:t>
      </w: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Секционные заседания</w:t>
      </w: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8:00 Секция студенческой науки</w:t>
      </w: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В.И. Супрун</w:t>
      </w: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Храмушина</w:t>
      </w:r>
      <w:proofErr w:type="spellEnd"/>
    </w:p>
    <w:p w:rsidR="006A4E8E" w:rsidRDefault="006A4E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8:40 Секция «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Неделя русистики (к 10-летию Летних </w:t>
      </w:r>
      <w:proofErr w:type="spellStart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ахтубинских</w:t>
      </w:r>
      <w:proofErr w:type="spellEnd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чтений)»</w:t>
      </w: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И.А. Прихожан</w:t>
      </w:r>
    </w:p>
    <w:p w:rsidR="006A4E8E" w:rsidRDefault="00D35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А.В. Герасимов</w:t>
      </w:r>
    </w:p>
    <w:p w:rsidR="006A4E8E" w:rsidRDefault="006A4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E8E" w:rsidRDefault="006A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E8E" w:rsidRDefault="006A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E8E" w:rsidRDefault="00D35CD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9:20 Закрытие конференции. Принятие резолюции</w:t>
      </w:r>
    </w:p>
    <w:sectPr w:rsidR="006A4E8E" w:rsidSect="006A4E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A4E8E"/>
    <w:rsid w:val="006A4E8E"/>
    <w:rsid w:val="00D3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basedOn w:val="a0"/>
    <w:qFormat/>
    <w:rsid w:val="00892F6A"/>
  </w:style>
  <w:style w:type="character" w:customStyle="1" w:styleId="-">
    <w:name w:val="Интернет-ссылка"/>
    <w:basedOn w:val="a0"/>
    <w:uiPriority w:val="99"/>
    <w:unhideWhenUsed/>
    <w:rsid w:val="00781304"/>
    <w:rPr>
      <w:color w:val="0563C1" w:themeColor="hyperlink"/>
      <w:u w:val="single"/>
    </w:rPr>
  </w:style>
  <w:style w:type="character" w:customStyle="1" w:styleId="ListLabel1">
    <w:name w:val="ListLabel 1"/>
    <w:qFormat/>
    <w:rsid w:val="006A4E8E"/>
    <w:rPr>
      <w:rFonts w:ascii="Times New Roman" w:eastAsia="Times New Roman" w:hAnsi="Times New Roman" w:cs="Times New Roman"/>
      <w:color w:val="auto"/>
      <w:sz w:val="28"/>
      <w:szCs w:val="28"/>
      <w:u w:val="none"/>
      <w:lang w:val="vi-VN" w:eastAsia="ru-RU"/>
    </w:rPr>
  </w:style>
  <w:style w:type="character" w:customStyle="1" w:styleId="ListLabel2">
    <w:name w:val="ListLabel 2"/>
    <w:qFormat/>
    <w:rsid w:val="006A4E8E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3">
    <w:name w:val="ListLabel 3"/>
    <w:qFormat/>
    <w:rsid w:val="006A4E8E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sid w:val="006A4E8E"/>
    <w:rPr>
      <w:rFonts w:ascii="Times New Roman" w:hAnsi="Times New Roman" w:cs="Times New Roman"/>
      <w:color w:val="auto"/>
      <w:sz w:val="28"/>
      <w:szCs w:val="28"/>
      <w:u w:val="none"/>
      <w:shd w:val="clear" w:color="auto" w:fill="FFFFFF"/>
    </w:rPr>
  </w:style>
  <w:style w:type="character" w:customStyle="1" w:styleId="ListLabel5">
    <w:name w:val="ListLabel 5"/>
    <w:qFormat/>
    <w:rsid w:val="006A4E8E"/>
    <w:rPr>
      <w:rFonts w:ascii="Times New Roman" w:eastAsia="Times New Roman" w:hAnsi="Times New Roman" w:cs="Times New Roman"/>
      <w:iCs/>
      <w:color w:val="auto"/>
      <w:sz w:val="28"/>
      <w:szCs w:val="28"/>
      <w:u w:val="none"/>
      <w:lang w:bidi="fa-IR"/>
    </w:rPr>
  </w:style>
  <w:style w:type="character" w:customStyle="1" w:styleId="ListLabel6">
    <w:name w:val="ListLabel 6"/>
    <w:qFormat/>
    <w:rsid w:val="006A4E8E"/>
    <w:rPr>
      <w:rFonts w:ascii="Times New Roman" w:eastAsia="Times New Roman" w:hAnsi="Times New Roman" w:cs="Times New Roman"/>
      <w:iCs/>
      <w:color w:val="auto"/>
      <w:sz w:val="28"/>
      <w:szCs w:val="28"/>
      <w:u w:val="none"/>
      <w:lang w:val="en-US" w:eastAsia="ru-RU"/>
    </w:rPr>
  </w:style>
  <w:style w:type="character" w:customStyle="1" w:styleId="ListLabel7">
    <w:name w:val="ListLabel 7"/>
    <w:qFormat/>
    <w:rsid w:val="006A4E8E"/>
    <w:rPr>
      <w:rFonts w:ascii="Times New Roman" w:eastAsia="Times New Roman" w:hAnsi="Times New Roman" w:cs="Times New Roman"/>
      <w:iCs/>
      <w:color w:val="auto"/>
      <w:sz w:val="28"/>
      <w:szCs w:val="28"/>
      <w:u w:val="none"/>
      <w:lang w:eastAsia="ru-RU"/>
    </w:rPr>
  </w:style>
  <w:style w:type="character" w:customStyle="1" w:styleId="ListLabel8">
    <w:name w:val="ListLabel 8"/>
    <w:qFormat/>
    <w:rsid w:val="006A4E8E"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customStyle="1" w:styleId="ListLabel9">
    <w:name w:val="ListLabel 9"/>
    <w:qFormat/>
    <w:rsid w:val="006A4E8E"/>
    <w:rPr>
      <w:rFonts w:ascii="Times New Roman" w:hAnsi="Times New Roman" w:cs="Times New Roman"/>
      <w:i/>
      <w:color w:val="auto"/>
      <w:sz w:val="28"/>
      <w:szCs w:val="28"/>
      <w:u w:val="none"/>
      <w:lang w:val="en-US"/>
    </w:rPr>
  </w:style>
  <w:style w:type="character" w:customStyle="1" w:styleId="ListLabel10">
    <w:name w:val="ListLabel 10"/>
    <w:qFormat/>
    <w:rsid w:val="006A4E8E"/>
    <w:rPr>
      <w:rFonts w:ascii="Times New Roman" w:hAnsi="Times New Roman" w:cs="Times New Roman"/>
      <w:i/>
      <w:color w:val="auto"/>
      <w:sz w:val="28"/>
      <w:szCs w:val="28"/>
      <w:u w:val="none"/>
    </w:rPr>
  </w:style>
  <w:style w:type="character" w:customStyle="1" w:styleId="ListLabel11">
    <w:name w:val="ListLabel 11"/>
    <w:qFormat/>
    <w:rsid w:val="006A4E8E"/>
    <w:rPr>
      <w:rFonts w:ascii="Times New Roman" w:eastAsia="Times New Roman" w:hAnsi="Times New Roman" w:cs="Times New Roman"/>
      <w:color w:val="auto"/>
      <w:sz w:val="28"/>
      <w:szCs w:val="28"/>
      <w:u w:val="none"/>
      <w:lang w:val="en-US" w:eastAsia="ru-RU"/>
    </w:rPr>
  </w:style>
  <w:style w:type="character" w:customStyle="1" w:styleId="ListLabel12">
    <w:name w:val="ListLabel 12"/>
    <w:qFormat/>
    <w:rsid w:val="006A4E8E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6A4E8E"/>
    <w:rPr>
      <w:rFonts w:ascii="Times New Roman" w:hAnsi="Times New Roman" w:cs="Times New Roman"/>
      <w:color w:val="auto"/>
      <w:sz w:val="28"/>
      <w:szCs w:val="28"/>
      <w:u w:val="none"/>
      <w:lang w:eastAsia="zh-CN"/>
    </w:rPr>
  </w:style>
  <w:style w:type="character" w:customStyle="1" w:styleId="ListLabel14">
    <w:name w:val="ListLabel 14"/>
    <w:qFormat/>
    <w:rsid w:val="006A4E8E"/>
    <w:rPr>
      <w:rFonts w:ascii="Times New Roman" w:hAnsi="Times New Roman" w:cs="Times New Roman"/>
      <w:color w:val="3C4043"/>
      <w:sz w:val="28"/>
      <w:szCs w:val="28"/>
      <w:u w:val="none"/>
      <w:shd w:val="clear" w:color="auto" w:fill="FFFFFF"/>
    </w:rPr>
  </w:style>
  <w:style w:type="character" w:customStyle="1" w:styleId="ListLabel15">
    <w:name w:val="ListLabel 15"/>
    <w:qFormat/>
    <w:rsid w:val="006A4E8E"/>
    <w:rPr>
      <w:rFonts w:eastAsia="Times New Roman"/>
      <w:iCs/>
      <w:color w:val="auto"/>
      <w:sz w:val="28"/>
      <w:szCs w:val="28"/>
      <w:u w:val="none"/>
      <w:lang w:eastAsia="ru-RU"/>
    </w:rPr>
  </w:style>
  <w:style w:type="paragraph" w:customStyle="1" w:styleId="a3">
    <w:name w:val="Заголовок"/>
    <w:basedOn w:val="a"/>
    <w:next w:val="a4"/>
    <w:qFormat/>
    <w:rsid w:val="006A4E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A4E8E"/>
    <w:pPr>
      <w:spacing w:after="140" w:line="276" w:lineRule="auto"/>
    </w:pPr>
  </w:style>
  <w:style w:type="paragraph" w:styleId="a5">
    <w:name w:val="List"/>
    <w:basedOn w:val="a4"/>
    <w:rsid w:val="006A4E8E"/>
    <w:rPr>
      <w:rFonts w:cs="Mangal"/>
    </w:rPr>
  </w:style>
  <w:style w:type="paragraph" w:customStyle="1" w:styleId="Caption">
    <w:name w:val="Caption"/>
    <w:basedOn w:val="a"/>
    <w:qFormat/>
    <w:rsid w:val="006A4E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A4E8E"/>
    <w:pPr>
      <w:suppressLineNumbers/>
    </w:pPr>
    <w:rPr>
      <w:rFonts w:cs="Mangal"/>
    </w:rPr>
  </w:style>
  <w:style w:type="paragraph" w:customStyle="1" w:styleId="Default">
    <w:name w:val="Default"/>
    <w:qFormat/>
    <w:rsid w:val="00892F6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g.valentine@yandex.ru" TargetMode="External"/><Relationship Id="rId13" Type="http://schemas.openxmlformats.org/officeDocument/2006/relationships/hyperlink" Target="mailto:upel.kadyrkulova@mail.ru" TargetMode="External"/><Relationship Id="rId18" Type="http://schemas.openxmlformats.org/officeDocument/2006/relationships/hyperlink" Target="mailto:bekasova@mail.ru" TargetMode="External"/><Relationship Id="rId26" Type="http://schemas.openxmlformats.org/officeDocument/2006/relationships/hyperlink" Target="mailto:igvpant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85ninochka67@mail.ru" TargetMode="External"/><Relationship Id="rId34" Type="http://schemas.openxmlformats.org/officeDocument/2006/relationships/hyperlink" Target="mailto:shuld_a@mail.ru" TargetMode="External"/><Relationship Id="rId7" Type="http://schemas.openxmlformats.org/officeDocument/2006/relationships/hyperlink" Target="mailto:fu.hechjen@yandex.ru" TargetMode="External"/><Relationship Id="rId12" Type="http://schemas.openxmlformats.org/officeDocument/2006/relationships/hyperlink" Target="mailto:m_eskandary@atu.ac.ir" TargetMode="External"/><Relationship Id="rId17" Type="http://schemas.openxmlformats.org/officeDocument/2006/relationships/hyperlink" Target="mailto:fna2007@mail.ru" TargetMode="External"/><Relationship Id="rId25" Type="http://schemas.openxmlformats.org/officeDocument/2006/relationships/hyperlink" Target="mailto:yuequ0726@yandex.com" TargetMode="External"/><Relationship Id="rId33" Type="http://schemas.openxmlformats.org/officeDocument/2006/relationships/hyperlink" Target="mailto:2007@yandex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sok19@yandex.ru" TargetMode="External"/><Relationship Id="rId20" Type="http://schemas.openxmlformats.org/officeDocument/2006/relationships/hyperlink" Target="mailto:spo@bk.ru" TargetMode="External"/><Relationship Id="rId29" Type="http://schemas.openxmlformats.org/officeDocument/2006/relationships/hyperlink" Target="mailto:petches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uivan.1605@gmail.com" TargetMode="External"/><Relationship Id="rId11" Type="http://schemas.openxmlformats.org/officeDocument/2006/relationships/hyperlink" Target="mailto:m_eskandary@atu.ac.ir" TargetMode="External"/><Relationship Id="rId24" Type="http://schemas.openxmlformats.org/officeDocument/2006/relationships/hyperlink" Target="mailto:ant_scherbak@mail.ru" TargetMode="External"/><Relationship Id="rId32" Type="http://schemas.openxmlformats.org/officeDocument/2006/relationships/hyperlink" Target="mailto:isto1923@yandex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phamlananhtpchp@gmail.com" TargetMode="External"/><Relationship Id="rId15" Type="http://schemas.openxmlformats.org/officeDocument/2006/relationships/hyperlink" Target="mailto:diana455104@mail.ru" TargetMode="External"/><Relationship Id="rId23" Type="http://schemas.openxmlformats.org/officeDocument/2006/relationships/hyperlink" Target="mailto:v.d.yanchenko@gmail.com" TargetMode="External"/><Relationship Id="rId28" Type="http://schemas.openxmlformats.org/officeDocument/2006/relationships/hyperlink" Target="mailto:o.gorban@mail.ru" TargetMode="External"/><Relationship Id="rId36" Type="http://schemas.openxmlformats.org/officeDocument/2006/relationships/hyperlink" Target="mailto:25alex@rambler.ru" TargetMode="External"/><Relationship Id="rId10" Type="http://schemas.openxmlformats.org/officeDocument/2006/relationships/hyperlink" Target="mailto:Norouzi.mahnaz@gmail.com" TargetMode="External"/><Relationship Id="rId19" Type="http://schemas.openxmlformats.org/officeDocument/2006/relationships/hyperlink" Target="mailto:goldword@mail.ru" TargetMode="External"/><Relationship Id="rId31" Type="http://schemas.openxmlformats.org/officeDocument/2006/relationships/hyperlink" Target="mailto:kev7-78@mail.ru" TargetMode="External"/><Relationship Id="rId4" Type="http://schemas.openxmlformats.org/officeDocument/2006/relationships/hyperlink" Target="mailto:thudat@moet.gov.vn" TargetMode="External"/><Relationship Id="rId9" Type="http://schemas.openxmlformats.org/officeDocument/2006/relationships/hyperlink" Target="mailto:Mah.norouzi@atu.ac.ir" TargetMode="External"/><Relationship Id="rId14" Type="http://schemas.openxmlformats.org/officeDocument/2006/relationships/hyperlink" Target="mailto:firanqiz@mail.ru" TargetMode="External"/><Relationship Id="rId22" Type="http://schemas.openxmlformats.org/officeDocument/2006/relationships/hyperlink" Target="mailto:vasmoskvin@yandex.ru" TargetMode="External"/><Relationship Id="rId27" Type="http://schemas.openxmlformats.org/officeDocument/2006/relationships/hyperlink" Target="mailto:tamara.tamrad@gmail.com" TargetMode="External"/><Relationship Id="rId30" Type="http://schemas.openxmlformats.org/officeDocument/2006/relationships/hyperlink" Target="mailto:Boris-bobylev@yandex.ru" TargetMode="External"/><Relationship Id="rId35" Type="http://schemas.openxmlformats.org/officeDocument/2006/relationships/hyperlink" Target="mailto:langeni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2020-11-13T10:15:00Z</dcterms:created>
  <dcterms:modified xsi:type="dcterms:W3CDTF">2020-11-13T10:15:00Z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