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sz w:val="21"/>
        </w:rPr>
      </w:pPr>
    </w:p>
    <w:p>
      <w:pPr>
        <w:pStyle w:val="BodyText"/>
        <w:spacing w:line="247" w:lineRule="auto" w:before="92"/>
        <w:ind w:left="3204" w:right="99" w:hanging="2898"/>
      </w:pPr>
      <w:r>
        <w:rPr>
          <w:color w:val="2B2B2B"/>
        </w:rPr>
        <w:t>Сведения</w:t>
      </w:r>
      <w:r>
        <w:rPr>
          <w:color w:val="2B2B2B"/>
          <w:spacing w:val="-8"/>
        </w:rPr>
        <w:t> </w:t>
      </w:r>
      <w:r>
        <w:rPr>
          <w:color w:val="2B2B2B"/>
        </w:rPr>
        <w:t>о</w:t>
      </w:r>
      <w:r>
        <w:rPr>
          <w:color w:val="2B2B2B"/>
          <w:spacing w:val="-9"/>
        </w:rPr>
        <w:t> </w:t>
      </w:r>
      <w:r>
        <w:rPr>
          <w:color w:val="2B2B2B"/>
          <w:spacing w:val="-3"/>
        </w:rPr>
        <w:t>доходах,</w:t>
      </w:r>
      <w:r>
        <w:rPr>
          <w:color w:val="2B2B2B"/>
          <w:spacing w:val="-10"/>
        </w:rPr>
        <w:t> </w:t>
      </w:r>
      <w:r>
        <w:rPr>
          <w:color w:val="2B2B2B"/>
        </w:rPr>
        <w:t>об</w:t>
      </w:r>
      <w:r>
        <w:rPr>
          <w:color w:val="2B2B2B"/>
          <w:spacing w:val="-9"/>
        </w:rPr>
        <w:t> </w:t>
      </w:r>
      <w:r>
        <w:rPr>
          <w:color w:val="2B2B2B"/>
        </w:rPr>
        <w:t>имуществе</w:t>
      </w:r>
      <w:r>
        <w:rPr>
          <w:color w:val="2B2B2B"/>
          <w:spacing w:val="-8"/>
        </w:rPr>
        <w:t> </w:t>
      </w:r>
      <w:r>
        <w:rPr>
          <w:color w:val="2B2B2B"/>
        </w:rPr>
        <w:t>и</w:t>
      </w:r>
      <w:r>
        <w:rPr>
          <w:color w:val="2B2B2B"/>
          <w:spacing w:val="-10"/>
        </w:rPr>
        <w:t> </w:t>
      </w:r>
      <w:r>
        <w:rPr>
          <w:color w:val="2B2B2B"/>
        </w:rPr>
        <w:t>обязательствах</w:t>
      </w:r>
      <w:r>
        <w:rPr>
          <w:color w:val="2B2B2B"/>
          <w:spacing w:val="-6"/>
        </w:rPr>
        <w:t> </w:t>
      </w:r>
      <w:r>
        <w:rPr>
          <w:color w:val="2B2B2B"/>
        </w:rPr>
        <w:t>имущественного</w:t>
      </w:r>
      <w:r>
        <w:rPr>
          <w:color w:val="2B2B2B"/>
          <w:spacing w:val="-8"/>
        </w:rPr>
        <w:t> </w:t>
      </w:r>
      <w:r>
        <w:rPr>
          <w:color w:val="2B2B2B"/>
        </w:rPr>
        <w:t>характера</w:t>
      </w:r>
      <w:r>
        <w:rPr>
          <w:color w:val="2B2B2B"/>
          <w:spacing w:val="-9"/>
        </w:rPr>
        <w:t> </w:t>
      </w:r>
      <w:r>
        <w:rPr>
          <w:color w:val="2B2B2B"/>
        </w:rPr>
        <w:t>руководителей</w:t>
      </w:r>
      <w:r>
        <w:rPr>
          <w:color w:val="2B2B2B"/>
          <w:spacing w:val="-9"/>
        </w:rPr>
        <w:t> </w:t>
      </w:r>
      <w:r>
        <w:rPr>
          <w:color w:val="2B2B2B"/>
        </w:rPr>
        <w:t>подведомственных</w:t>
      </w:r>
      <w:r>
        <w:rPr>
          <w:color w:val="2B2B2B"/>
          <w:spacing w:val="-8"/>
        </w:rPr>
        <w:t> </w:t>
      </w:r>
      <w:r>
        <w:rPr>
          <w:color w:val="2B2B2B"/>
        </w:rPr>
        <w:t>Минобрнауки</w:t>
      </w:r>
      <w:r>
        <w:rPr>
          <w:color w:val="2B2B2B"/>
          <w:spacing w:val="-9"/>
        </w:rPr>
        <w:t> </w:t>
      </w:r>
      <w:r>
        <w:rPr>
          <w:color w:val="2B2B2B"/>
        </w:rPr>
        <w:t>России</w:t>
      </w:r>
      <w:r>
        <w:rPr>
          <w:color w:val="2B2B2B"/>
          <w:spacing w:val="-9"/>
        </w:rPr>
        <w:t> </w:t>
      </w:r>
      <w:r>
        <w:rPr>
          <w:color w:val="2B2B2B"/>
        </w:rPr>
        <w:t>высших</w:t>
      </w:r>
      <w:r>
        <w:rPr>
          <w:color w:val="2B2B2B"/>
          <w:spacing w:val="-6"/>
        </w:rPr>
        <w:t> </w:t>
      </w:r>
      <w:r>
        <w:rPr>
          <w:color w:val="2B2B2B"/>
        </w:rPr>
        <w:t>учебных</w:t>
      </w:r>
      <w:r>
        <w:rPr>
          <w:color w:val="2B2B2B"/>
          <w:spacing w:val="-8"/>
        </w:rPr>
        <w:t> </w:t>
      </w:r>
      <w:r>
        <w:rPr>
          <w:color w:val="2B2B2B"/>
        </w:rPr>
        <w:t>заведений, а также членов их семей за отчётный финансовый </w:t>
      </w:r>
      <w:r>
        <w:rPr>
          <w:color w:val="2B2B2B"/>
          <w:spacing w:val="-4"/>
        </w:rPr>
        <w:t>год </w:t>
      </w:r>
      <w:r>
        <w:rPr>
          <w:color w:val="2B2B2B"/>
        </w:rPr>
        <w:t>с 1 января 2012 </w:t>
      </w:r>
      <w:r>
        <w:rPr>
          <w:color w:val="2B2B2B"/>
          <w:spacing w:val="-4"/>
        </w:rPr>
        <w:t>года </w:t>
      </w:r>
      <w:r>
        <w:rPr>
          <w:color w:val="2B2B2B"/>
        </w:rPr>
        <w:t>по 31 декабря 2012</w:t>
      </w:r>
      <w:r>
        <w:rPr>
          <w:color w:val="2B2B2B"/>
          <w:spacing w:val="-7"/>
        </w:rPr>
        <w:t> </w:t>
      </w:r>
      <w:r>
        <w:rPr>
          <w:color w:val="2B2B2B"/>
          <w:spacing w:val="-4"/>
        </w:rPr>
        <w:t>года</w:t>
      </w:r>
    </w:p>
    <w:p>
      <w:pPr>
        <w:spacing w:line="240" w:lineRule="auto" w:before="9" w:after="1"/>
        <w:rPr>
          <w:b/>
          <w:sz w:val="19"/>
        </w:rPr>
      </w:pPr>
    </w:p>
    <w:tbl>
      <w:tblPr>
        <w:tblW w:w="0" w:type="auto"/>
        <w:jc w:val="left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978"/>
        <w:gridCol w:w="874"/>
        <w:gridCol w:w="1554"/>
        <w:gridCol w:w="1486"/>
        <w:gridCol w:w="1124"/>
        <w:gridCol w:w="1200"/>
        <w:gridCol w:w="2356"/>
      </w:tblGrid>
      <w:tr>
        <w:trPr>
          <w:trHeight w:val="652" w:hRule="atLeast"/>
        </w:trPr>
        <w:tc>
          <w:tcPr>
            <w:tcW w:w="3800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727"/>
              <w:rPr>
                <w:sz w:val="19"/>
              </w:rPr>
            </w:pPr>
            <w:r>
              <w:rPr>
                <w:color w:val="2B2B2B"/>
                <w:sz w:val="19"/>
              </w:rPr>
              <w:t>Наименование организации</w:t>
            </w:r>
          </w:p>
        </w:tc>
        <w:tc>
          <w:tcPr>
            <w:tcW w:w="1978" w:type="dxa"/>
            <w:vMerge w:val="restart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320" w:right="329" w:hanging="2"/>
              <w:jc w:val="center"/>
              <w:rPr>
                <w:sz w:val="19"/>
              </w:rPr>
            </w:pPr>
            <w:r>
              <w:rPr>
                <w:color w:val="2B2B2B"/>
                <w:sz w:val="19"/>
              </w:rPr>
              <w:t>Фамилия, имя, отчество (Руководитель, супруг (а) дети)</w:t>
            </w:r>
          </w:p>
        </w:tc>
        <w:tc>
          <w:tcPr>
            <w:tcW w:w="87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347" w:right="33" w:hanging="278"/>
              <w:rPr>
                <w:sz w:val="19"/>
              </w:rPr>
            </w:pPr>
            <w:r>
              <w:rPr>
                <w:color w:val="2B2B2B"/>
                <w:sz w:val="19"/>
              </w:rPr>
              <w:t>Должноc ть</w:t>
            </w:r>
          </w:p>
        </w:tc>
        <w:tc>
          <w:tcPr>
            <w:tcW w:w="1554" w:type="dxa"/>
            <w:vMerge w:val="restart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3" w:right="-29" w:hanging="3"/>
              <w:jc w:val="center"/>
              <w:rPr>
                <w:sz w:val="19"/>
              </w:rPr>
            </w:pPr>
            <w:r>
              <w:rPr>
                <w:color w:val="2B2B2B"/>
                <w:spacing w:val="3"/>
                <w:sz w:val="19"/>
              </w:rPr>
              <w:t>Общая </w:t>
            </w:r>
            <w:r>
              <w:rPr>
                <w:color w:val="2B2B2B"/>
                <w:sz w:val="19"/>
              </w:rPr>
              <w:t>сумма </w:t>
            </w:r>
            <w:r>
              <w:rPr>
                <w:color w:val="2B2B2B"/>
                <w:spacing w:val="2"/>
                <w:sz w:val="19"/>
              </w:rPr>
              <w:t>декларированно </w:t>
            </w:r>
            <w:r>
              <w:rPr>
                <w:color w:val="2B2B2B"/>
                <w:spacing w:val="-3"/>
                <w:sz w:val="19"/>
              </w:rPr>
              <w:t>го </w:t>
            </w:r>
            <w:r>
              <w:rPr>
                <w:color w:val="2B2B2B"/>
                <w:spacing w:val="-4"/>
                <w:sz w:val="19"/>
              </w:rPr>
              <w:t>дохода </w:t>
            </w:r>
            <w:r>
              <w:rPr>
                <w:color w:val="2B2B2B"/>
                <w:sz w:val="19"/>
              </w:rPr>
              <w:t>за 2012 </w:t>
            </w:r>
            <w:r>
              <w:rPr>
                <w:color w:val="2B2B2B"/>
                <w:spacing w:val="-12"/>
                <w:sz w:val="19"/>
              </w:rPr>
              <w:t>г. </w:t>
            </w:r>
            <w:r>
              <w:rPr>
                <w:color w:val="2B2B2B"/>
                <w:spacing w:val="-3"/>
                <w:sz w:val="19"/>
              </w:rPr>
              <w:t>(руб.)</w:t>
            </w:r>
          </w:p>
        </w:tc>
        <w:tc>
          <w:tcPr>
            <w:tcW w:w="3810" w:type="dxa"/>
            <w:gridSpan w:val="3"/>
          </w:tcPr>
          <w:p>
            <w:pPr>
              <w:pStyle w:val="TableParagraph"/>
              <w:spacing w:line="232" w:lineRule="auto"/>
              <w:ind w:left="157" w:right="22"/>
              <w:rPr>
                <w:sz w:val="19"/>
              </w:rPr>
            </w:pPr>
            <w:r>
              <w:rPr>
                <w:color w:val="2B2B2B"/>
                <w:sz w:val="19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356" w:type="dxa"/>
            <w:vMerge w:val="restart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37" w:lineRule="auto"/>
              <w:ind w:left="128" w:right="135"/>
              <w:jc w:val="center"/>
              <w:rPr>
                <w:sz w:val="19"/>
              </w:rPr>
            </w:pPr>
            <w:r>
              <w:rPr>
                <w:color w:val="2B2B2B"/>
                <w:sz w:val="19"/>
              </w:rPr>
              <w:t>Перечень транспортных средств, принадлежащих на праве собственности (вид, марка)</w:t>
            </w:r>
          </w:p>
        </w:tc>
      </w:tr>
      <w:tr>
        <w:trPr>
          <w:trHeight w:val="636" w:hRule="atLeast"/>
        </w:trPr>
        <w:tc>
          <w:tcPr>
            <w:tcW w:w="3800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44" w:lineRule="auto" w:before="96"/>
              <w:ind w:left="123" w:hanging="18"/>
              <w:rPr>
                <w:sz w:val="19"/>
              </w:rPr>
            </w:pPr>
            <w:r>
              <w:rPr>
                <w:color w:val="2B2B2B"/>
                <w:sz w:val="19"/>
              </w:rPr>
              <w:t>Виды объектов недвижимости</w:t>
            </w:r>
          </w:p>
        </w:tc>
        <w:tc>
          <w:tcPr>
            <w:tcW w:w="1124" w:type="dxa"/>
          </w:tcPr>
          <w:p>
            <w:pPr>
              <w:pStyle w:val="TableParagraph"/>
              <w:spacing w:line="244" w:lineRule="auto" w:before="96"/>
              <w:ind w:left="274" w:hanging="112"/>
              <w:rPr>
                <w:sz w:val="19"/>
              </w:rPr>
            </w:pPr>
            <w:r>
              <w:rPr>
                <w:color w:val="2B2B2B"/>
                <w:sz w:val="19"/>
              </w:rPr>
              <w:t>Площадь (кв.м.)</w:t>
            </w:r>
          </w:p>
        </w:tc>
        <w:tc>
          <w:tcPr>
            <w:tcW w:w="1200" w:type="dxa"/>
          </w:tcPr>
          <w:p>
            <w:pPr>
              <w:pStyle w:val="TableParagraph"/>
              <w:spacing w:line="208" w:lineRule="exact"/>
              <w:ind w:left="64" w:firstLine="230"/>
              <w:rPr>
                <w:sz w:val="19"/>
              </w:rPr>
            </w:pPr>
            <w:r>
              <w:rPr>
                <w:color w:val="2B2B2B"/>
                <w:sz w:val="19"/>
              </w:rPr>
              <w:t>Страна</w:t>
            </w:r>
          </w:p>
          <w:p>
            <w:pPr>
              <w:pStyle w:val="TableParagraph"/>
              <w:spacing w:line="216" w:lineRule="exact" w:before="3"/>
              <w:ind w:left="64" w:right="45"/>
              <w:jc w:val="center"/>
              <w:rPr>
                <w:sz w:val="19"/>
              </w:rPr>
            </w:pPr>
            <w:r>
              <w:rPr>
                <w:color w:val="2B2B2B"/>
                <w:sz w:val="19"/>
              </w:rPr>
              <w:t>расположени я</w:t>
            </w:r>
          </w:p>
        </w:tc>
        <w:tc>
          <w:tcPr>
            <w:tcW w:w="23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1" w:hRule="atLeast"/>
        </w:trPr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37" w:lineRule="auto" w:before="47"/>
              <w:ind w:left="117" w:right="87" w:hanging="5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ФГБОУ </w:t>
            </w:r>
            <w:r>
              <w:rPr>
                <w:sz w:val="19"/>
              </w:rPr>
              <w:t>ВПО Волгоградский </w:t>
            </w:r>
            <w:r>
              <w:rPr>
                <w:spacing w:val="-3"/>
                <w:sz w:val="19"/>
              </w:rPr>
              <w:t>государственный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социально-педагогический университет</w:t>
            </w: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TableParagraph"/>
              <w:spacing w:line="237" w:lineRule="auto" w:before="47"/>
              <w:ind w:left="333" w:hanging="16"/>
              <w:rPr>
                <w:sz w:val="19"/>
              </w:rPr>
            </w:pPr>
            <w:r>
              <w:rPr>
                <w:sz w:val="19"/>
              </w:rPr>
              <w:t>Сергеев Николай Константинович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70"/>
              <w:rPr>
                <w:sz w:val="19"/>
              </w:rPr>
            </w:pPr>
            <w:r>
              <w:rPr>
                <w:sz w:val="19"/>
              </w:rPr>
              <w:t>Ректор</w:t>
            </w:r>
          </w:p>
        </w:tc>
        <w:tc>
          <w:tcPr>
            <w:tcW w:w="1554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185" w:right="168"/>
              <w:jc w:val="center"/>
              <w:rPr>
                <w:sz w:val="19"/>
              </w:rPr>
            </w:pPr>
            <w:r>
              <w:rPr>
                <w:sz w:val="19"/>
              </w:rPr>
              <w:t>4 897 692,77р.</w:t>
            </w:r>
          </w:p>
        </w:tc>
        <w:tc>
          <w:tcPr>
            <w:tcW w:w="1486" w:type="dxa"/>
            <w:tcBorders>
              <w:bottom w:val="nil"/>
            </w:tcBorders>
          </w:tcPr>
          <w:p>
            <w:pPr>
              <w:pStyle w:val="TableParagraph"/>
              <w:spacing w:line="216" w:lineRule="exact" w:before="103"/>
              <w:ind w:left="27" w:right="6"/>
              <w:jc w:val="center"/>
              <w:rPr>
                <w:sz w:val="19"/>
              </w:rPr>
            </w:pPr>
            <w:r>
              <w:rPr>
                <w:sz w:val="19"/>
              </w:rPr>
              <w:t>Земельный участок (индивидуальная</w:t>
            </w:r>
          </w:p>
        </w:tc>
        <w:tc>
          <w:tcPr>
            <w:tcW w:w="1124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07" w:right="192"/>
              <w:jc w:val="center"/>
              <w:rPr>
                <w:sz w:val="19"/>
              </w:rPr>
            </w:pPr>
            <w:r>
              <w:rPr>
                <w:sz w:val="19"/>
              </w:rPr>
              <w:t>1 500,00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05" w:right="192"/>
              <w:jc w:val="center"/>
              <w:rPr>
                <w:sz w:val="19"/>
              </w:rPr>
            </w:pPr>
            <w:r>
              <w:rPr>
                <w:sz w:val="19"/>
              </w:rPr>
              <w:t>69,6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5"/>
              <w:ind w:left="203" w:right="192"/>
              <w:jc w:val="center"/>
              <w:rPr>
                <w:sz w:val="19"/>
              </w:rPr>
            </w:pPr>
            <w:r>
              <w:rPr>
                <w:sz w:val="19"/>
              </w:rPr>
              <w:t>101,7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07" w:right="186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9"/>
              </w:rPr>
            </w:pPr>
            <w:r>
              <w:rPr>
                <w:sz w:val="19"/>
              </w:rPr>
              <w:t>500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ind w:left="207" w:right="187"/>
              <w:jc w:val="center"/>
              <w:rPr>
                <w:sz w:val="19"/>
              </w:rPr>
            </w:pPr>
            <w:r>
              <w:rPr>
                <w:sz w:val="19"/>
              </w:rPr>
              <w:t>2,3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auto"/>
              <w:ind w:left="174" w:hanging="14"/>
              <w:rPr>
                <w:sz w:val="19"/>
              </w:rPr>
            </w:pPr>
            <w:r>
              <w:rPr>
                <w:sz w:val="19"/>
              </w:rPr>
              <w:t>Российская Федерация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6"/>
              <w:ind w:left="165" w:hanging="18"/>
              <w:rPr>
                <w:sz w:val="19"/>
              </w:rPr>
            </w:pPr>
            <w:r>
              <w:rPr>
                <w:sz w:val="19"/>
              </w:rPr>
              <w:t>Российская Федерация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167" w:hanging="16"/>
              <w:rPr>
                <w:sz w:val="19"/>
              </w:rPr>
            </w:pPr>
            <w:r>
              <w:rPr>
                <w:sz w:val="19"/>
              </w:rPr>
              <w:t>Российская Федерация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65" w:hanging="18"/>
              <w:rPr>
                <w:sz w:val="19"/>
              </w:rPr>
            </w:pPr>
            <w:r>
              <w:rPr>
                <w:sz w:val="19"/>
              </w:rPr>
              <w:t>Российская Федерация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72" w:hanging="16"/>
              <w:rPr>
                <w:sz w:val="19"/>
              </w:rPr>
            </w:pPr>
            <w:r>
              <w:rPr>
                <w:sz w:val="19"/>
              </w:rPr>
              <w:t>Российская Федерация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9"/>
              <w:ind w:left="165" w:hanging="18"/>
              <w:rPr>
                <w:sz w:val="19"/>
              </w:rPr>
            </w:pPr>
            <w:r>
              <w:rPr>
                <w:sz w:val="19"/>
              </w:rPr>
              <w:t>Российская Федерация</w:t>
            </w: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16" w:lineRule="exact"/>
              <w:ind w:left="464" w:right="401" w:firstLine="210"/>
              <w:rPr>
                <w:sz w:val="19"/>
              </w:rPr>
            </w:pPr>
            <w:r>
              <w:rPr>
                <w:sz w:val="19"/>
              </w:rPr>
              <w:t>Ford-Focus 2 (индивидуальная)</w:t>
            </w:r>
          </w:p>
        </w:tc>
      </w:tr>
      <w:tr>
        <w:trPr>
          <w:trHeight w:val="272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собственность)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70"/>
              <w:ind w:left="26" w:right="8"/>
              <w:jc w:val="center"/>
              <w:rPr>
                <w:sz w:val="19"/>
              </w:rPr>
            </w:pPr>
            <w:r>
              <w:rPr>
                <w:sz w:val="19"/>
              </w:rPr>
              <w:t>Квартира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5" w:right="8"/>
              <w:jc w:val="center"/>
              <w:rPr>
                <w:sz w:val="19"/>
              </w:rPr>
            </w:pPr>
            <w:r>
              <w:rPr>
                <w:sz w:val="19"/>
              </w:rPr>
              <w:t>(долевая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6" w:right="8"/>
              <w:jc w:val="center"/>
              <w:rPr>
                <w:sz w:val="19"/>
              </w:rPr>
            </w:pPr>
            <w:r>
              <w:rPr>
                <w:sz w:val="19"/>
              </w:rPr>
              <w:t>собственность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25" w:right="8"/>
              <w:jc w:val="center"/>
              <w:rPr>
                <w:sz w:val="19"/>
              </w:rPr>
            </w:pPr>
            <w:r>
              <w:rPr>
                <w:sz w:val="19"/>
              </w:rPr>
              <w:t>0,33)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4"/>
              <w:ind w:left="26" w:right="8"/>
              <w:jc w:val="center"/>
              <w:rPr>
                <w:sz w:val="19"/>
              </w:rPr>
            </w:pPr>
            <w:r>
              <w:rPr>
                <w:sz w:val="19"/>
              </w:rPr>
              <w:t>Квартира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8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7" w:right="6"/>
              <w:jc w:val="center"/>
              <w:rPr>
                <w:sz w:val="19"/>
              </w:rPr>
            </w:pPr>
            <w:r>
              <w:rPr>
                <w:sz w:val="19"/>
              </w:rPr>
              <w:t>(индивидуальная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8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собственность)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5"/>
              <w:ind w:left="25" w:right="8"/>
              <w:jc w:val="center"/>
              <w:rPr>
                <w:sz w:val="19"/>
              </w:rPr>
            </w:pPr>
            <w:r>
              <w:rPr>
                <w:sz w:val="19"/>
              </w:rPr>
              <w:t>Гараж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27" w:right="6"/>
              <w:jc w:val="center"/>
              <w:rPr>
                <w:sz w:val="19"/>
              </w:rPr>
            </w:pPr>
            <w:r>
              <w:rPr>
                <w:sz w:val="19"/>
              </w:rPr>
              <w:t>(индивидуальная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собственность)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60"/>
              <w:ind w:left="27" w:right="7"/>
              <w:jc w:val="center"/>
              <w:rPr>
                <w:sz w:val="19"/>
              </w:rPr>
            </w:pPr>
            <w:r>
              <w:rPr>
                <w:sz w:val="19"/>
              </w:rPr>
              <w:t>Дача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1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27" w:right="8"/>
              <w:jc w:val="center"/>
              <w:rPr>
                <w:sz w:val="19"/>
              </w:rPr>
            </w:pPr>
            <w:r>
              <w:rPr>
                <w:sz w:val="19"/>
              </w:rPr>
              <w:t>(индивидуальная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собственность)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21"/>
              <w:ind w:left="20" w:right="8"/>
              <w:jc w:val="center"/>
              <w:rPr>
                <w:sz w:val="19"/>
              </w:rPr>
            </w:pPr>
            <w:r>
              <w:rPr>
                <w:sz w:val="19"/>
              </w:rPr>
              <w:t>Иное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6" w:right="8"/>
              <w:jc w:val="center"/>
              <w:rPr>
                <w:sz w:val="19"/>
              </w:rPr>
            </w:pPr>
            <w:r>
              <w:rPr>
                <w:sz w:val="19"/>
              </w:rPr>
              <w:t>недвижимое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имущество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5" w:right="8"/>
              <w:jc w:val="center"/>
              <w:rPr>
                <w:sz w:val="19"/>
              </w:rPr>
            </w:pPr>
            <w:r>
              <w:rPr>
                <w:sz w:val="19"/>
              </w:rPr>
              <w:t>(кладовка)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380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25" w:right="8"/>
              <w:jc w:val="center"/>
              <w:rPr>
                <w:sz w:val="19"/>
              </w:rPr>
            </w:pPr>
            <w:r>
              <w:rPr>
                <w:sz w:val="19"/>
              </w:rPr>
              <w:t>(индивидуальная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3800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>
            <w:pPr>
              <w:pStyle w:val="TableParagraph"/>
              <w:spacing w:line="204" w:lineRule="exact"/>
              <w:ind w:left="25" w:right="8"/>
              <w:jc w:val="center"/>
              <w:rPr>
                <w:sz w:val="19"/>
              </w:rPr>
            </w:pPr>
            <w:r>
              <w:rPr>
                <w:sz w:val="19"/>
              </w:rPr>
              <w:t>собственность)</w:t>
            </w: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0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78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88" w:lineRule="exact" w:before="52"/>
              <w:ind w:left="302"/>
              <w:rPr>
                <w:sz w:val="19"/>
              </w:rPr>
            </w:pPr>
            <w:r>
              <w:rPr>
                <w:sz w:val="19"/>
              </w:rPr>
              <w:t>Супруг (супруга)</w:t>
            </w:r>
          </w:p>
        </w:tc>
        <w:tc>
          <w:tcPr>
            <w:tcW w:w="87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88" w:lineRule="exact" w:before="52"/>
              <w:ind w:left="249" w:right="236"/>
              <w:jc w:val="center"/>
              <w:rPr>
                <w:sz w:val="19"/>
              </w:rPr>
            </w:pPr>
            <w:r>
              <w:rPr>
                <w:sz w:val="19"/>
              </w:rPr>
              <w:t>123 174,38р.</w:t>
            </w:r>
          </w:p>
        </w:tc>
        <w:tc>
          <w:tcPr>
            <w:tcW w:w="1486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90" w:lineRule="exact" w:before="50"/>
              <w:ind w:left="123" w:right="127"/>
              <w:jc w:val="center"/>
              <w:rPr>
                <w:sz w:val="19"/>
              </w:rPr>
            </w:pPr>
            <w:r>
              <w:rPr>
                <w:sz w:val="19"/>
              </w:rPr>
              <w:t>Квартира</w:t>
            </w:r>
          </w:p>
        </w:tc>
        <w:tc>
          <w:tcPr>
            <w:tcW w:w="112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3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23" w:right="126"/>
              <w:jc w:val="center"/>
              <w:rPr>
                <w:sz w:val="19"/>
              </w:rPr>
            </w:pPr>
            <w:r>
              <w:rPr>
                <w:sz w:val="19"/>
              </w:rPr>
              <w:t>(долевая</w:t>
            </w:r>
          </w:p>
          <w:p>
            <w:pPr>
              <w:pStyle w:val="TableParagraph"/>
              <w:spacing w:line="192" w:lineRule="exact" w:before="1"/>
              <w:ind w:left="123" w:right="127"/>
              <w:jc w:val="center"/>
              <w:rPr>
                <w:sz w:val="19"/>
              </w:rPr>
            </w:pPr>
            <w:r>
              <w:rPr>
                <w:sz w:val="19"/>
              </w:rPr>
              <w:t>собственность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207" w:right="192"/>
              <w:jc w:val="center"/>
              <w:rPr>
                <w:sz w:val="19"/>
              </w:rPr>
            </w:pPr>
            <w:r>
              <w:rPr>
                <w:sz w:val="19"/>
              </w:rPr>
              <w:t>69,6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47"/>
              <w:rPr>
                <w:sz w:val="19"/>
              </w:rPr>
            </w:pPr>
            <w:r>
              <w:rPr>
                <w:sz w:val="19"/>
              </w:rPr>
              <w:t>Российская</w:t>
            </w:r>
          </w:p>
          <w:p>
            <w:pPr>
              <w:pStyle w:val="TableParagraph"/>
              <w:spacing w:line="186" w:lineRule="exact" w:before="1"/>
              <w:ind w:left="160"/>
              <w:rPr>
                <w:sz w:val="19"/>
              </w:rPr>
            </w:pPr>
            <w:r>
              <w:rPr>
                <w:sz w:val="19"/>
              </w:rPr>
              <w:t>Федерация</w:t>
            </w:r>
          </w:p>
        </w:tc>
        <w:tc>
          <w:tcPr>
            <w:tcW w:w="23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28" w:right="110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</w:tr>
      <w:tr>
        <w:trPr>
          <w:trHeight w:val="262" w:hRule="atLeast"/>
        </w:trPr>
        <w:tc>
          <w:tcPr>
            <w:tcW w:w="3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198" w:lineRule="exact"/>
              <w:ind w:left="123" w:right="111"/>
              <w:jc w:val="center"/>
              <w:rPr>
                <w:sz w:val="19"/>
              </w:rPr>
            </w:pPr>
            <w:r>
              <w:rPr>
                <w:sz w:val="19"/>
              </w:rPr>
              <w:t>0,33)</w:t>
            </w:r>
          </w:p>
        </w:tc>
        <w:tc>
          <w:tcPr>
            <w:tcW w:w="112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type w:val="continuous"/>
      <w:pgSz w:w="16840" w:h="11900" w:orient="landscape"/>
      <w:pgMar w:top="1100" w:bottom="280" w:left="10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2017-08-22T09:17:47Z</dcterms:created>
  <dcterms:modified xsi:type="dcterms:W3CDTF">2017-08-22T09:17:47Z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2015-05-14T00:00:00Z</vt:filetime>
  </property>
</Properties>
</file>