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A07" w:rsidRPr="004E7A07" w:rsidRDefault="004E7A07" w:rsidP="004E7A07">
      <w:pPr>
        <w:spacing w:after="0" w:line="360" w:lineRule="exact"/>
        <w:jc w:val="center"/>
        <w:rPr>
          <w:rFonts w:ascii="TextBook" w:hAnsi="TextBook"/>
          <w:b/>
          <w:sz w:val="28"/>
          <w:szCs w:val="28"/>
        </w:rPr>
      </w:pPr>
      <w:bookmarkStart w:id="0" w:name="_GoBack"/>
      <w:bookmarkEnd w:id="0"/>
      <w:r w:rsidRPr="004E7A07">
        <w:rPr>
          <w:rFonts w:ascii="TextBook" w:hAnsi="TextBook"/>
          <w:b/>
          <w:sz w:val="28"/>
          <w:szCs w:val="28"/>
        </w:rPr>
        <w:t>Темы курсовых работ по стилистике первого иностранного языка, стилистике второго иностранного языка</w:t>
      </w:r>
    </w:p>
    <w:p w:rsidR="004E7A07" w:rsidRPr="004E7A07" w:rsidRDefault="004E7A07" w:rsidP="004E7A07">
      <w:pPr>
        <w:spacing w:after="0" w:line="360" w:lineRule="exact"/>
        <w:jc w:val="center"/>
        <w:rPr>
          <w:rFonts w:ascii="TextBook" w:hAnsi="TextBook"/>
          <w:sz w:val="28"/>
          <w:szCs w:val="28"/>
        </w:rPr>
      </w:pPr>
      <w:r w:rsidRPr="004E7A07">
        <w:rPr>
          <w:rFonts w:ascii="TextBook" w:hAnsi="TextBook"/>
          <w:sz w:val="28"/>
          <w:szCs w:val="28"/>
        </w:rPr>
        <w:t xml:space="preserve">2022-2023 уч. год </w:t>
      </w:r>
    </w:p>
    <w:p w:rsidR="004E7A07" w:rsidRPr="004E7A07" w:rsidRDefault="004E7A07" w:rsidP="004E7A07">
      <w:pPr>
        <w:spacing w:after="0" w:line="360" w:lineRule="exact"/>
        <w:jc w:val="center"/>
        <w:rPr>
          <w:rFonts w:ascii="TextBook" w:hAnsi="TextBook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2112"/>
        <w:gridCol w:w="1717"/>
        <w:gridCol w:w="2221"/>
        <w:gridCol w:w="5065"/>
        <w:gridCol w:w="3260"/>
      </w:tblGrid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6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E7A07" w:rsidRPr="00953763" w:rsidRDefault="004E7A07" w:rsidP="0083175B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6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12" w:type="dxa"/>
          </w:tcPr>
          <w:p w:rsidR="004E7A07" w:rsidRPr="00953763" w:rsidRDefault="004E7A07" w:rsidP="0083175B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63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63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6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4E7A07" w:rsidRPr="00953763" w:rsidRDefault="004E7A07" w:rsidP="0083175B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63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63">
              <w:rPr>
                <w:rFonts w:ascii="Times New Roman" w:hAnsi="Times New Roman"/>
                <w:b/>
                <w:sz w:val="24"/>
                <w:szCs w:val="24"/>
              </w:rPr>
              <w:t>Тема курсовой работы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63">
              <w:rPr>
                <w:rFonts w:ascii="Times New Roman" w:hAnsi="Times New Roman"/>
                <w:b/>
                <w:sz w:val="24"/>
                <w:szCs w:val="24"/>
              </w:rPr>
              <w:t>Научный руководитель</w:t>
            </w:r>
          </w:p>
          <w:p w:rsidR="004E7A07" w:rsidRPr="00953763" w:rsidRDefault="004E7A07" w:rsidP="0083175B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63">
              <w:rPr>
                <w:rFonts w:ascii="Times New Roman" w:hAnsi="Times New Roman"/>
                <w:b/>
                <w:sz w:val="24"/>
                <w:szCs w:val="24"/>
              </w:rPr>
              <w:t>(ФИО, ученая степень, звание, должность)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12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Агашкова София Дмитриевна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ИЯ-НАБ-411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Стилистика первого иностранного языка</w:t>
            </w:r>
          </w:p>
        </w:tc>
        <w:tc>
          <w:tcPr>
            <w:tcW w:w="5065" w:type="dxa"/>
          </w:tcPr>
          <w:p w:rsidR="004E7A07" w:rsidRPr="00267799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99">
              <w:rPr>
                <w:rFonts w:ascii="Times New Roman" w:hAnsi="Times New Roman"/>
                <w:sz w:val="24"/>
                <w:szCs w:val="24"/>
              </w:rPr>
              <w:t>Мультиэтнолект</w:t>
            </w:r>
            <w:proofErr w:type="spellEnd"/>
            <w:r w:rsidRPr="002677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67799">
              <w:rPr>
                <w:rFonts w:ascii="Times New Roman" w:hAnsi="Times New Roman"/>
                <w:sz w:val="24"/>
                <w:szCs w:val="24"/>
                <w:lang w:val="de-DE"/>
              </w:rPr>
              <w:t>Kanakisch</w:t>
            </w:r>
            <w:r w:rsidRPr="00267799">
              <w:rPr>
                <w:rFonts w:ascii="Times New Roman" w:hAnsi="Times New Roman"/>
                <w:sz w:val="24"/>
                <w:szCs w:val="24"/>
              </w:rPr>
              <w:t xml:space="preserve">» как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источник пополнения </w:t>
            </w:r>
            <w:r w:rsidRPr="00267799">
              <w:rPr>
                <w:rFonts w:ascii="Times New Roman" w:hAnsi="Times New Roman"/>
                <w:sz w:val="24"/>
                <w:szCs w:val="24"/>
              </w:rPr>
              <w:t>немецкого молодежного сленга</w:t>
            </w:r>
            <w:r>
              <w:rPr>
                <w:rFonts w:ascii="Times New Roman" w:hAnsi="Times New Roman"/>
                <w:sz w:val="24"/>
                <w:szCs w:val="24"/>
              </w:rPr>
              <w:t>: семантический и функциональный</w:t>
            </w:r>
            <w:r w:rsidRPr="00267799">
              <w:rPr>
                <w:rFonts w:ascii="Times New Roman" w:hAnsi="Times New Roman"/>
                <w:sz w:val="24"/>
                <w:szCs w:val="24"/>
              </w:rPr>
              <w:t xml:space="preserve"> аспекты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 xml:space="preserve">Зимина Н.В., 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к.ф.н., доц., доц. кафедры немецкого языка и методики его преподавания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12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Анарджабов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Ибрагим Ахмедович</w:t>
            </w:r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ИЯ-НАБ-412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Стилистика первого иностранного языка</w:t>
            </w:r>
          </w:p>
        </w:tc>
        <w:tc>
          <w:tcPr>
            <w:tcW w:w="5065" w:type="dxa"/>
          </w:tcPr>
          <w:p w:rsidR="004E7A07" w:rsidRPr="00267799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267799">
              <w:rPr>
                <w:rFonts w:ascii="Times New Roman" w:hAnsi="Times New Roman"/>
                <w:sz w:val="24"/>
                <w:szCs w:val="24"/>
              </w:rPr>
              <w:t xml:space="preserve">Номинанты эмоций как компонент метафоры в романе Томаса Манна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Будденброки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История гибели одного семейства»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Красавский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Н.А., д.ф.н., проф., проф. кафедры немецкого</w:t>
            </w:r>
            <w:r w:rsidRPr="00953763">
              <w:rPr>
                <w:rFonts w:ascii="Times New Roman" w:hAnsi="Times New Roman"/>
                <w:sz w:val="24"/>
                <w:szCs w:val="24"/>
              </w:rPr>
              <w:t xml:space="preserve"> языка и методики его преподавания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12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Атанесян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ИЯ-НАБ-411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Стилистика первого иностранного языка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Фразеологические единицы со значением неопределенности в немецком языке: семантический и стилистический аспекты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 xml:space="preserve">Зимина Н.В., 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к.ф.н., доц., доц. кафедры немецкого языка и методики его преподавания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12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Веселова Мария Дмитриевна</w:t>
            </w:r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ИЯ-НАБ-411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Стилистика первого иностранного языка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Прагматический потенциал сравнения в романе Патрика Зюскинда «Парфюмер. История одного убийцы»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Красавский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Н.А., д.ф.н., проф., проф. кафедры немецкого</w:t>
            </w:r>
            <w:r w:rsidRPr="00953763">
              <w:rPr>
                <w:rFonts w:ascii="Times New Roman" w:hAnsi="Times New Roman"/>
                <w:sz w:val="24"/>
                <w:szCs w:val="24"/>
              </w:rPr>
              <w:t xml:space="preserve"> языка и методики его преподавания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12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София Николаевна</w:t>
            </w:r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ИЯ-НАБ-412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Стилистика первого иностранного языка</w:t>
            </w:r>
          </w:p>
        </w:tc>
        <w:tc>
          <w:tcPr>
            <w:tcW w:w="5065" w:type="dxa"/>
          </w:tcPr>
          <w:p w:rsidR="004E7A07" w:rsidRPr="00267799" w:rsidRDefault="004E7A07" w:rsidP="0083175B">
            <w:pPr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Ирония как стилистический прием в художественном тексте (на материале романа Франциски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Штальман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de-DE" w:eastAsia="ru-RU"/>
              </w:rPr>
              <w:t>Champagner</w:t>
            </w:r>
            <w:r w:rsidRPr="002677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de-DE" w:eastAsia="ru-RU"/>
              </w:rPr>
              <w:t>und</w:t>
            </w:r>
            <w:r w:rsidRPr="002677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de-DE" w:eastAsia="ru-RU"/>
              </w:rPr>
              <w:t>Kamillentee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Макарова О.С., к.ф.н., доц., доц. кафедры немецкого языка и методики его преподавания</w:t>
            </w:r>
          </w:p>
        </w:tc>
      </w:tr>
      <w:tr w:rsidR="004E7A07" w:rsidRPr="000673BF" w:rsidTr="0083175B">
        <w:tc>
          <w:tcPr>
            <w:tcW w:w="759" w:type="dxa"/>
          </w:tcPr>
          <w:p w:rsidR="004E7A07" w:rsidRPr="000673BF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0673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12" w:type="dxa"/>
          </w:tcPr>
          <w:p w:rsidR="004E7A07" w:rsidRPr="000673BF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3BF">
              <w:rPr>
                <w:rFonts w:ascii="Times New Roman" w:hAnsi="Times New Roman"/>
                <w:sz w:val="24"/>
                <w:szCs w:val="24"/>
              </w:rPr>
              <w:t>Герейханова</w:t>
            </w:r>
            <w:proofErr w:type="spellEnd"/>
            <w:r w:rsidRPr="000673BF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0673BF">
              <w:rPr>
                <w:rFonts w:ascii="Times New Roman" w:hAnsi="Times New Roman"/>
                <w:sz w:val="24"/>
                <w:szCs w:val="24"/>
              </w:rPr>
              <w:t>Деврановна</w:t>
            </w:r>
            <w:proofErr w:type="spellEnd"/>
          </w:p>
        </w:tc>
        <w:tc>
          <w:tcPr>
            <w:tcW w:w="1717" w:type="dxa"/>
          </w:tcPr>
          <w:p w:rsidR="004E7A07" w:rsidRPr="000673BF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0673BF">
              <w:rPr>
                <w:rFonts w:ascii="Times New Roman" w:hAnsi="Times New Roman"/>
                <w:sz w:val="24"/>
                <w:szCs w:val="24"/>
              </w:rPr>
              <w:t>ИЯ-НАБ-411</w:t>
            </w:r>
          </w:p>
          <w:p w:rsidR="004E7A07" w:rsidRPr="000673BF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4E7A07" w:rsidRPr="000673BF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0673BF">
              <w:rPr>
                <w:rFonts w:ascii="Times New Roman" w:hAnsi="Times New Roman"/>
                <w:sz w:val="24"/>
                <w:szCs w:val="24"/>
              </w:rPr>
              <w:t>Стилистика второго иностранного языка</w:t>
            </w:r>
          </w:p>
        </w:tc>
        <w:tc>
          <w:tcPr>
            <w:tcW w:w="5065" w:type="dxa"/>
          </w:tcPr>
          <w:p w:rsidR="004E7A07" w:rsidRPr="000673BF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0673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Стилистические особенности произведений У.С. Моэма</w:t>
            </w:r>
          </w:p>
        </w:tc>
        <w:tc>
          <w:tcPr>
            <w:tcW w:w="3260" w:type="dxa"/>
          </w:tcPr>
          <w:p w:rsidR="004E7A07" w:rsidRPr="000673BF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3BF">
              <w:rPr>
                <w:rFonts w:ascii="Times New Roman" w:hAnsi="Times New Roman"/>
                <w:sz w:val="24"/>
                <w:szCs w:val="24"/>
              </w:rPr>
              <w:t>Богомазова</w:t>
            </w:r>
            <w:proofErr w:type="spellEnd"/>
            <w:r w:rsidRPr="000673BF">
              <w:rPr>
                <w:rFonts w:ascii="Times New Roman" w:hAnsi="Times New Roman"/>
                <w:sz w:val="24"/>
                <w:szCs w:val="24"/>
              </w:rPr>
              <w:t xml:space="preserve"> В.В., к.ф.н., доц. кафедры английского языка и методики его преподавания</w:t>
            </w:r>
          </w:p>
        </w:tc>
      </w:tr>
      <w:tr w:rsidR="004E7A07" w:rsidRPr="00102A88" w:rsidTr="0083175B">
        <w:tc>
          <w:tcPr>
            <w:tcW w:w="759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12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Илюхин Илья Владимирович</w:t>
            </w:r>
          </w:p>
        </w:tc>
        <w:tc>
          <w:tcPr>
            <w:tcW w:w="1717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ИЯ-НАБ-412</w:t>
            </w:r>
          </w:p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Стилистика второго иностранного языка</w:t>
            </w:r>
          </w:p>
        </w:tc>
        <w:tc>
          <w:tcPr>
            <w:tcW w:w="5065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02A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Стилистические особенности текстов песен англоязычного хип-хопа</w:t>
            </w:r>
          </w:p>
        </w:tc>
        <w:tc>
          <w:tcPr>
            <w:tcW w:w="3260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2A88">
              <w:rPr>
                <w:rFonts w:ascii="Times New Roman" w:hAnsi="Times New Roman"/>
                <w:sz w:val="24"/>
                <w:szCs w:val="24"/>
              </w:rPr>
              <w:t>Богомазова</w:t>
            </w:r>
            <w:proofErr w:type="spellEnd"/>
            <w:r w:rsidRPr="00102A88">
              <w:rPr>
                <w:rFonts w:ascii="Times New Roman" w:hAnsi="Times New Roman"/>
                <w:sz w:val="24"/>
                <w:szCs w:val="24"/>
              </w:rPr>
              <w:t xml:space="preserve"> В.В., к.ф.н., доц. кафедры английского языка и методики его преподавания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12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Кирносова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ИЯ-НАБ-411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Стилистика первого иностранного языка</w:t>
            </w:r>
          </w:p>
        </w:tc>
        <w:tc>
          <w:tcPr>
            <w:tcW w:w="5065" w:type="dxa"/>
          </w:tcPr>
          <w:p w:rsidR="004E7A07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экспликантов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эмоций в романе 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Э.М. Ремарка «Три товарища»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Красавский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Н.А., д.ф.н., проф., проф. кафедры немецкого</w:t>
            </w:r>
            <w:r w:rsidRPr="00953763">
              <w:rPr>
                <w:rFonts w:ascii="Times New Roman" w:hAnsi="Times New Roman"/>
                <w:sz w:val="24"/>
                <w:szCs w:val="24"/>
              </w:rPr>
              <w:t xml:space="preserve"> языка и методики его преподавания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12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Лестева Анна Алексеевна</w:t>
            </w:r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ИЯ-НАБ-412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Стилистика первого иностранного языка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Лингвостилистическая характеристика биографического текста (на материале немецкого языка)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Тютюнова О.Н., к.ф.н., доц. кафедры немецкого языка и методики его преподавания</w:t>
            </w:r>
          </w:p>
        </w:tc>
      </w:tr>
      <w:tr w:rsidR="004E7A07" w:rsidRPr="00102A88" w:rsidTr="0083175B">
        <w:tc>
          <w:tcPr>
            <w:tcW w:w="759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12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2A88">
              <w:rPr>
                <w:rFonts w:ascii="Times New Roman" w:hAnsi="Times New Roman"/>
                <w:sz w:val="24"/>
                <w:szCs w:val="24"/>
              </w:rPr>
              <w:t>Михайлишина</w:t>
            </w:r>
            <w:proofErr w:type="spellEnd"/>
            <w:r w:rsidRPr="00102A88">
              <w:rPr>
                <w:rFonts w:ascii="Times New Roman" w:hAnsi="Times New Roman"/>
                <w:sz w:val="24"/>
                <w:szCs w:val="24"/>
              </w:rPr>
              <w:t xml:space="preserve"> Луиза Александровна</w:t>
            </w:r>
          </w:p>
        </w:tc>
        <w:tc>
          <w:tcPr>
            <w:tcW w:w="1717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ИЯ-НАБ-412</w:t>
            </w:r>
          </w:p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Стилистика второго иностранного языка</w:t>
            </w:r>
          </w:p>
        </w:tc>
        <w:tc>
          <w:tcPr>
            <w:tcW w:w="5065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Средства репрезентации языковой личности персонажей комиксов</w:t>
            </w:r>
          </w:p>
        </w:tc>
        <w:tc>
          <w:tcPr>
            <w:tcW w:w="3260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Дьякова А.А., к.ф.н., доцент кафедры языкознания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12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Мордвинцева Алена Сергеевна</w:t>
            </w:r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ИЯ-НАБ-412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Стилистика первого иностранного языка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Стилистические средства реализации коммуникативной тактики обвинения в речи немецких политиков (на материале дебатов в бундестаге)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 xml:space="preserve">Зимина Н.В., 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к.ф.н., доц. кафедры немецкого языка и методики его преподавания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12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Паленов Виктор Алексеевич</w:t>
            </w:r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ИЯ-НАБ-411</w:t>
            </w: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 первого иностранного языка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Эпитеты в романе Германа Гессе «Нарцисс и Златоуст»: семантический и функциональный аспекты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Красавский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Н.А., д.ф.н., проф., проф. кафедры немецкого</w:t>
            </w:r>
            <w:r w:rsidRPr="00953763">
              <w:rPr>
                <w:rFonts w:ascii="Times New Roman" w:hAnsi="Times New Roman"/>
                <w:sz w:val="24"/>
                <w:szCs w:val="24"/>
              </w:rPr>
              <w:t xml:space="preserve"> языка и методики его преподавания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12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Перминов Евгений Владимирович</w:t>
            </w:r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ИЯ-НАБ-411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Стилистика первого иностранного языка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Эмоционально-оценочная лексика в речевом жанре «репортаж» (функционально-прагматический аспект)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Красавский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Н.А., д.ф.н., проф., проф. кафедры немецкого</w:t>
            </w:r>
            <w:r w:rsidRPr="00953763">
              <w:rPr>
                <w:rFonts w:ascii="Times New Roman" w:hAnsi="Times New Roman"/>
                <w:sz w:val="24"/>
                <w:szCs w:val="24"/>
              </w:rPr>
              <w:t xml:space="preserve"> языка и методики его преподавания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12" w:type="dxa"/>
          </w:tcPr>
          <w:p w:rsidR="004E7A07" w:rsidRPr="001F11BB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F11BB">
              <w:rPr>
                <w:rFonts w:ascii="Times New Roman" w:hAnsi="Times New Roman"/>
                <w:sz w:val="24"/>
                <w:szCs w:val="24"/>
              </w:rPr>
              <w:t>Пономарева Любовь Егоровна</w:t>
            </w:r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ИЯ-НАБ-412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 xml:space="preserve">Стилистика первого </w:t>
            </w:r>
            <w:r w:rsidRPr="00953763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языка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Метафорическая картина мира Стефана Цвейга (на материале новелл)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Красавский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Н.А., д.ф.н., проф., проф. кафедры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немецкого</w:t>
            </w:r>
            <w:r w:rsidRPr="00953763">
              <w:rPr>
                <w:rFonts w:ascii="Times New Roman" w:hAnsi="Times New Roman"/>
                <w:sz w:val="24"/>
                <w:szCs w:val="24"/>
              </w:rPr>
              <w:t xml:space="preserve"> языка и методики его преподавания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12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Попова Анастасия Евгеньевна</w:t>
            </w:r>
          </w:p>
        </w:tc>
        <w:tc>
          <w:tcPr>
            <w:tcW w:w="1717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ИЯ-НАБ-411</w:t>
            </w:r>
          </w:p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 второго</w:t>
            </w:r>
            <w:r w:rsidRPr="00953763">
              <w:rPr>
                <w:rFonts w:ascii="Times New Roman" w:hAnsi="Times New Roman"/>
                <w:sz w:val="24"/>
                <w:szCs w:val="24"/>
              </w:rPr>
              <w:t xml:space="preserve"> иностранного языка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367FD0">
              <w:rPr>
                <w:rFonts w:ascii="Times New Roman" w:hAnsi="Times New Roman"/>
                <w:sz w:val="24"/>
                <w:szCs w:val="24"/>
              </w:rPr>
              <w:t>Способы речевого манипулирования ребенком со стороны родителей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077ADA">
              <w:rPr>
                <w:rFonts w:ascii="Times New Roman" w:hAnsi="Times New Roman"/>
                <w:sz w:val="24"/>
                <w:szCs w:val="24"/>
              </w:rPr>
              <w:t>Дьякова А.А., к.ф.н., доцент кафедры языкознания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12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2A88">
              <w:rPr>
                <w:rFonts w:ascii="Times New Roman" w:hAnsi="Times New Roman"/>
                <w:sz w:val="24"/>
                <w:szCs w:val="24"/>
              </w:rPr>
              <w:t>Самсоник</w:t>
            </w:r>
            <w:proofErr w:type="spellEnd"/>
            <w:r w:rsidRPr="00102A88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717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ИЯ-НАБ-412</w:t>
            </w: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 xml:space="preserve">Стилистика </w:t>
            </w:r>
            <w:r>
              <w:rPr>
                <w:rFonts w:ascii="Times New Roman" w:hAnsi="Times New Roman"/>
                <w:sz w:val="24"/>
                <w:szCs w:val="24"/>
              </w:rPr>
              <w:t>второго</w:t>
            </w:r>
            <w:r w:rsidRPr="00953763">
              <w:rPr>
                <w:rFonts w:ascii="Times New Roman" w:hAnsi="Times New Roman"/>
                <w:sz w:val="24"/>
                <w:szCs w:val="24"/>
              </w:rPr>
              <w:t xml:space="preserve"> иностранного языка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Лингвостилистические особенности современных англоязычных экранизаций сказок братьев Гримм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Ионова Т.А., к.ф.н., доц. кафедры английского языка и методики его преподавания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12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2A88">
              <w:rPr>
                <w:rFonts w:ascii="Times New Roman" w:hAnsi="Times New Roman"/>
                <w:sz w:val="24"/>
                <w:szCs w:val="24"/>
              </w:rPr>
              <w:t>Скиданова</w:t>
            </w:r>
            <w:proofErr w:type="spellEnd"/>
            <w:r w:rsidRPr="00102A88">
              <w:rPr>
                <w:rFonts w:ascii="Times New Roman" w:hAnsi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717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ИЯ-НАБ-412</w:t>
            </w: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Стилистика первого иностранного языка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Стилистические особенности социальной рекламы в современном немецком языке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Дженкова Е.А.</w:t>
            </w:r>
            <w:r w:rsidRPr="009537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к.ф.н., доц. кафедры немецкого языка и методики его преподавания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12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Соболев Даниил</w:t>
            </w:r>
          </w:p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1717" w:type="dxa"/>
          </w:tcPr>
          <w:p w:rsidR="004E7A07" w:rsidRPr="00102A88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102A88">
              <w:rPr>
                <w:rFonts w:ascii="Times New Roman" w:hAnsi="Times New Roman"/>
                <w:sz w:val="24"/>
                <w:szCs w:val="24"/>
              </w:rPr>
              <w:t>ИЯ-НАБ-412</w:t>
            </w: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 xml:space="preserve">Стилистика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второго </w:t>
            </w:r>
            <w:r w:rsidRPr="00953763"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367FD0">
              <w:rPr>
                <w:rFonts w:ascii="Times New Roman" w:hAnsi="Times New Roman"/>
                <w:sz w:val="24"/>
                <w:szCs w:val="24"/>
              </w:rPr>
              <w:t>Названия политических партий и объединений Великобритании: структурно-семантический аспект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077ADA">
              <w:rPr>
                <w:rFonts w:ascii="Times New Roman" w:hAnsi="Times New Roman"/>
                <w:sz w:val="24"/>
                <w:szCs w:val="24"/>
              </w:rPr>
              <w:t xml:space="preserve">Крюкова И.В., д.ф.н.,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проф., </w:t>
            </w:r>
            <w:r w:rsidRPr="00077ADA">
              <w:rPr>
                <w:rFonts w:ascii="Times New Roman" w:hAnsi="Times New Roman"/>
                <w:sz w:val="24"/>
                <w:szCs w:val="24"/>
              </w:rPr>
              <w:t>проф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77ADA">
              <w:rPr>
                <w:rFonts w:ascii="Times New Roman" w:hAnsi="Times New Roman"/>
                <w:sz w:val="24"/>
                <w:szCs w:val="24"/>
              </w:rPr>
              <w:t xml:space="preserve"> кафедры языкознания</w:t>
            </w:r>
          </w:p>
        </w:tc>
      </w:tr>
      <w:tr w:rsidR="004E7A07" w:rsidRPr="00953763" w:rsidTr="0083175B">
        <w:tc>
          <w:tcPr>
            <w:tcW w:w="759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12" w:type="dxa"/>
          </w:tcPr>
          <w:p w:rsidR="004E7A07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1717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ИЯ-НАБ-411</w:t>
            </w:r>
          </w:p>
        </w:tc>
        <w:tc>
          <w:tcPr>
            <w:tcW w:w="2221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Стилистика первого иностранного языка</w:t>
            </w:r>
          </w:p>
        </w:tc>
        <w:tc>
          <w:tcPr>
            <w:tcW w:w="5065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Синтактико-стилистические особенности рассказов Вольфганга Борхерта </w:t>
            </w:r>
          </w:p>
        </w:tc>
        <w:tc>
          <w:tcPr>
            <w:tcW w:w="3260" w:type="dxa"/>
          </w:tcPr>
          <w:p w:rsidR="004E7A07" w:rsidRPr="00953763" w:rsidRDefault="004E7A07" w:rsidP="0083175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953763">
              <w:rPr>
                <w:rFonts w:ascii="Times New Roman" w:hAnsi="Times New Roman"/>
                <w:sz w:val="24"/>
                <w:szCs w:val="24"/>
              </w:rPr>
              <w:t>Красавский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Н.А., д.ф.н., проф., проф. кафедры немецкого</w:t>
            </w:r>
            <w:r w:rsidRPr="00953763">
              <w:rPr>
                <w:rFonts w:ascii="Times New Roman" w:hAnsi="Times New Roman"/>
                <w:sz w:val="24"/>
                <w:szCs w:val="24"/>
              </w:rPr>
              <w:t xml:space="preserve"> языка и методики его преподавания</w:t>
            </w:r>
          </w:p>
        </w:tc>
      </w:tr>
    </w:tbl>
    <w:p w:rsidR="004E7A07" w:rsidRPr="00953763" w:rsidRDefault="004E7A07" w:rsidP="004E7A07">
      <w:pPr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4E7A07" w:rsidRPr="004B3BEE" w:rsidRDefault="004E7A07" w:rsidP="004E7A07">
      <w:pPr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4E7A07" w:rsidRPr="004B3BEE" w:rsidRDefault="004E7A07" w:rsidP="004E7A07">
      <w:pPr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4E7A07" w:rsidRPr="004B3BEE" w:rsidRDefault="004E7A07" w:rsidP="004E7A07">
      <w:pPr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4B3BEE">
        <w:rPr>
          <w:rFonts w:ascii="Times New Roman" w:hAnsi="Times New Roman"/>
          <w:sz w:val="24"/>
          <w:szCs w:val="24"/>
        </w:rPr>
        <w:t xml:space="preserve">Зав. кафедрой </w:t>
      </w:r>
      <w:r w:rsidRPr="004B3BEE">
        <w:rPr>
          <w:rFonts w:ascii="Times New Roman" w:hAnsi="Times New Roman"/>
          <w:sz w:val="24"/>
          <w:szCs w:val="24"/>
        </w:rPr>
        <w:tab/>
      </w:r>
      <w:r w:rsidRPr="004B3BEE">
        <w:rPr>
          <w:rFonts w:ascii="Times New Roman" w:hAnsi="Times New Roman"/>
          <w:sz w:val="24"/>
          <w:szCs w:val="24"/>
        </w:rPr>
        <w:tab/>
      </w:r>
      <w:r w:rsidRPr="004B3BEE">
        <w:rPr>
          <w:rFonts w:ascii="Times New Roman" w:hAnsi="Times New Roman"/>
          <w:sz w:val="24"/>
          <w:szCs w:val="24"/>
        </w:rPr>
        <w:tab/>
      </w:r>
      <w:r w:rsidRPr="004B3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1FEBCFE1" wp14:editId="3492BB10">
            <wp:extent cx="1064061" cy="3333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108" cy="36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3BEE">
        <w:rPr>
          <w:rFonts w:ascii="Times New Roman" w:hAnsi="Times New Roman"/>
          <w:sz w:val="24"/>
          <w:szCs w:val="24"/>
        </w:rPr>
        <w:t>Н.В. Зимина</w:t>
      </w:r>
      <w:r w:rsidRPr="004B3BEE">
        <w:rPr>
          <w:rFonts w:ascii="Times New Roman" w:hAnsi="Times New Roman"/>
          <w:sz w:val="24"/>
          <w:szCs w:val="24"/>
        </w:rPr>
        <w:tab/>
      </w:r>
      <w:r w:rsidRPr="004B3BEE">
        <w:rPr>
          <w:rFonts w:ascii="Times New Roman" w:hAnsi="Times New Roman"/>
          <w:sz w:val="24"/>
          <w:szCs w:val="24"/>
        </w:rPr>
        <w:tab/>
      </w:r>
      <w:r w:rsidRPr="004B3BEE">
        <w:rPr>
          <w:rFonts w:ascii="Times New Roman" w:hAnsi="Times New Roman"/>
          <w:sz w:val="24"/>
          <w:szCs w:val="24"/>
        </w:rPr>
        <w:tab/>
      </w:r>
      <w:r w:rsidRPr="004B3BEE">
        <w:rPr>
          <w:rFonts w:ascii="Times New Roman" w:hAnsi="Times New Roman"/>
          <w:sz w:val="24"/>
          <w:szCs w:val="24"/>
        </w:rPr>
        <w:tab/>
      </w:r>
      <w:r w:rsidRPr="004B3BEE">
        <w:rPr>
          <w:rFonts w:ascii="Times New Roman" w:hAnsi="Times New Roman"/>
          <w:sz w:val="24"/>
          <w:szCs w:val="24"/>
        </w:rPr>
        <w:tab/>
      </w:r>
      <w:r w:rsidRPr="004B3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3BEE">
        <w:rPr>
          <w:rFonts w:ascii="Times New Roman" w:hAnsi="Times New Roman"/>
          <w:sz w:val="24"/>
          <w:szCs w:val="24"/>
        </w:rPr>
        <w:tab/>
      </w:r>
    </w:p>
    <w:p w:rsidR="004E7A07" w:rsidRPr="004B3BEE" w:rsidRDefault="004E7A07" w:rsidP="004E7A07">
      <w:pPr>
        <w:spacing w:line="300" w:lineRule="exact"/>
        <w:ind w:left="708"/>
        <w:rPr>
          <w:rFonts w:ascii="Times New Roman" w:hAnsi="Times New Roman"/>
          <w:sz w:val="24"/>
          <w:szCs w:val="24"/>
        </w:rPr>
      </w:pPr>
    </w:p>
    <w:p w:rsidR="004E7A07" w:rsidRDefault="004E7A07" w:rsidP="004E7A07"/>
    <w:p w:rsidR="0008562A" w:rsidRDefault="0008562A"/>
    <w:sectPr w:rsidR="0008562A" w:rsidSect="0095376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07"/>
    <w:rsid w:val="0008562A"/>
    <w:rsid w:val="004E7A07"/>
    <w:rsid w:val="0094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4381E-32E8-4C15-B9E9-FBA976E7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7A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2023-03-31T16:35:00Z</dcterms:created>
  <dcterms:modified xsi:type="dcterms:W3CDTF">2023-03-31T16:35:00Z</dcterms:modified>
</cp:coreProperties>
</file>